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4"/>
        <w:ind w:left="12422" w:right="0" w:firstLine="0"/>
        <w:jc w:val="left"/>
        <w:rPr>
          <w:sz w:val="24"/>
          <w:szCs w:val="24"/>
        </w:rPr>
      </w:pPr>
      <w:r>
        <w:rPr>
          <w:spacing w:val="-8"/>
          <w:sz w:val="24"/>
          <w:szCs w:val="24"/>
        </w:rPr>
        <w:t>Հավելված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N</w:t>
      </w:r>
      <w:r>
        <w:rPr>
          <w:spacing w:val="-4"/>
          <w:sz w:val="24"/>
          <w:szCs w:val="24"/>
        </w:rPr>
        <w:t> </w:t>
      </w:r>
      <w:r>
        <w:rPr>
          <w:spacing w:val="-10"/>
          <w:sz w:val="24"/>
          <w:szCs w:val="24"/>
        </w:rPr>
        <w:t>1</w:t>
      </w:r>
    </w:p>
    <w:p>
      <w:pPr>
        <w:spacing w:line="283" w:lineRule="auto" w:before="50"/>
        <w:ind w:left="11320" w:right="0" w:firstLine="79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ՀՀ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կառավարության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2024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թվականի </w:t>
      </w:r>
      <w:r>
        <w:rPr>
          <w:spacing w:val="-4"/>
          <w:sz w:val="24"/>
          <w:szCs w:val="24"/>
        </w:rPr>
        <w:t>հոկտեմբերի</w:t>
      </w:r>
      <w:r>
        <w:rPr>
          <w:spacing w:val="-11"/>
          <w:sz w:val="24"/>
          <w:szCs w:val="24"/>
        </w:rPr>
        <w:t> </w:t>
      </w:r>
      <w:r>
        <w:rPr>
          <w:spacing w:val="-4"/>
          <w:sz w:val="24"/>
          <w:szCs w:val="24"/>
        </w:rPr>
        <w:t>17-ի</w:t>
      </w:r>
      <w:r>
        <w:rPr>
          <w:spacing w:val="-7"/>
          <w:sz w:val="24"/>
          <w:szCs w:val="24"/>
        </w:rPr>
        <w:t> </w:t>
      </w:r>
      <w:r>
        <w:rPr>
          <w:spacing w:val="-4"/>
          <w:sz w:val="24"/>
          <w:szCs w:val="24"/>
        </w:rPr>
        <w:t>N</w:t>
      </w:r>
      <w:r>
        <w:rPr>
          <w:spacing w:val="-6"/>
          <w:sz w:val="24"/>
          <w:szCs w:val="24"/>
        </w:rPr>
        <w:t> </w:t>
      </w:r>
      <w:r>
        <w:rPr>
          <w:spacing w:val="-4"/>
          <w:sz w:val="24"/>
          <w:szCs w:val="24"/>
        </w:rPr>
        <w:t>1650-Ն որոշման</w:t>
      </w:r>
    </w:p>
    <w:p>
      <w:pPr>
        <w:pStyle w:val="BodyText"/>
        <w:spacing w:before="52"/>
        <w:rPr>
          <w:sz w:val="24"/>
        </w:rPr>
      </w:pPr>
    </w:p>
    <w:p>
      <w:pPr>
        <w:spacing w:before="0"/>
        <w:ind w:left="12520" w:right="0" w:firstLine="0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«Հավելված</w:t>
      </w:r>
      <w:r>
        <w:rPr>
          <w:spacing w:val="-5"/>
          <w:sz w:val="24"/>
          <w:szCs w:val="24"/>
        </w:rPr>
        <w:t> </w:t>
      </w:r>
      <w:r>
        <w:rPr>
          <w:spacing w:val="-10"/>
          <w:sz w:val="24"/>
          <w:szCs w:val="24"/>
        </w:rPr>
        <w:t>N</w:t>
      </w:r>
      <w:r>
        <w:rPr>
          <w:spacing w:val="-2"/>
          <w:sz w:val="24"/>
          <w:szCs w:val="24"/>
        </w:rPr>
        <w:t> </w:t>
      </w:r>
      <w:r>
        <w:rPr>
          <w:spacing w:val="-10"/>
          <w:sz w:val="24"/>
          <w:szCs w:val="24"/>
        </w:rPr>
        <w:t>3</w:t>
      </w:r>
    </w:p>
    <w:p>
      <w:pPr>
        <w:spacing w:line="283" w:lineRule="auto" w:before="52"/>
        <w:ind w:left="11980" w:right="0" w:hanging="353"/>
        <w:jc w:val="left"/>
        <w:rPr>
          <w:sz w:val="24"/>
          <w:szCs w:val="24"/>
        </w:rPr>
      </w:pPr>
      <w:r>
        <w:rPr>
          <w:spacing w:val="-8"/>
          <w:sz w:val="24"/>
          <w:szCs w:val="24"/>
        </w:rPr>
        <w:t>ՀՀ կառավարության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2020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թվականի </w:t>
      </w:r>
      <w:r>
        <w:rPr>
          <w:sz w:val="24"/>
          <w:szCs w:val="24"/>
        </w:rPr>
        <w:t>ապրիլի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30-ի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> </w:t>
      </w:r>
      <w:r>
        <w:rPr>
          <w:sz w:val="24"/>
          <w:szCs w:val="24"/>
        </w:rPr>
        <w:t>718-Ն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որոշման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0"/>
        <w:rPr>
          <w:sz w:val="24"/>
        </w:rPr>
      </w:pPr>
    </w:p>
    <w:p>
      <w:pPr>
        <w:spacing w:line="264" w:lineRule="auto" w:before="0"/>
        <w:ind w:left="4735" w:right="4358" w:firstLine="1348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ՀԱՅԱՍՏԱՆԻ ՀԱՆՐԱՊԵՏՈՒԹՅԱՆ </w:t>
      </w:r>
      <w:r>
        <w:rPr>
          <w:rFonts w:ascii="Tahoma" w:hAnsi="Tahoma" w:cs="Tahoma" w:eastAsia="Tahoma"/>
          <w:b/>
          <w:bCs/>
          <w:spacing w:val="-8"/>
          <w:sz w:val="22"/>
          <w:szCs w:val="22"/>
        </w:rPr>
        <w:t>ԱՌՈՂՋԱՊԱՀԱԿԱՆ ԵՎ</w:t>
      </w:r>
      <w:r>
        <w:rPr>
          <w:rFonts w:ascii="Tahoma" w:hAnsi="Tahoma" w:cs="Tahoma" w:eastAsia="Tahoma"/>
          <w:b/>
          <w:bCs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8"/>
          <w:sz w:val="22"/>
          <w:szCs w:val="22"/>
        </w:rPr>
        <w:t>ԱՇԽԱՏԱՆՔԻ ՏԵՍՉԱԿԱՆ</w:t>
      </w:r>
      <w:r>
        <w:rPr>
          <w:rFonts w:ascii="Tahoma" w:hAnsi="Tahoma" w:cs="Tahoma" w:eastAsia="Tahoma"/>
          <w:b/>
          <w:bCs/>
          <w:spacing w:val="-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8"/>
          <w:sz w:val="22"/>
          <w:szCs w:val="22"/>
        </w:rPr>
        <w:t>ՄԱՐՄԻՆ</w:t>
      </w:r>
    </w:p>
    <w:p>
      <w:pPr>
        <w:pStyle w:val="BodyText"/>
        <w:spacing w:before="26"/>
        <w:rPr>
          <w:rFonts w:ascii="Tahoma"/>
          <w:b/>
        </w:rPr>
      </w:pPr>
    </w:p>
    <w:p>
      <w:pPr>
        <w:spacing w:line="264" w:lineRule="auto" w:before="0"/>
        <w:ind w:left="5757" w:right="4910" w:firstLine="1204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pacing w:val="-2"/>
          <w:sz w:val="22"/>
          <w:szCs w:val="22"/>
        </w:rPr>
        <w:t>Ստուգաթերթ</w:t>
      </w:r>
      <w:r>
        <w:rPr>
          <w:rFonts w:ascii="Tahoma" w:hAnsi="Tahoma" w:cs="Tahoma" w:eastAsia="Tahoma"/>
          <w:b/>
          <w:bCs/>
          <w:spacing w:val="-1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2"/>
          <w:sz w:val="22"/>
          <w:szCs w:val="22"/>
        </w:rPr>
        <w:t>N</w:t>
      </w:r>
      <w:r>
        <w:rPr>
          <w:rFonts w:ascii="Tahoma" w:hAnsi="Tahoma" w:cs="Tahoma" w:eastAsia="Tahoma"/>
          <w:b/>
          <w:bCs/>
          <w:spacing w:val="-14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2"/>
          <w:sz w:val="22"/>
          <w:szCs w:val="22"/>
        </w:rPr>
        <w:t>3.1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Մասնագիտացված բժշկական օգնություն</w:t>
      </w:r>
    </w:p>
    <w:p>
      <w:pPr>
        <w:spacing w:line="264" w:lineRule="auto" w:before="0"/>
        <w:ind w:left="7142" w:right="4358" w:hanging="2885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w w:val="85"/>
          <w:sz w:val="22"/>
          <w:szCs w:val="22"/>
        </w:rPr>
        <w:t>Պալիատիվ բժշկական օգնության և սպասարկման վերահսկողություն</w:t>
      </w:r>
      <w:r>
        <w:rPr>
          <w:rFonts w:ascii="Tahoma" w:hAnsi="Tahoma" w:cs="Tahoma" w:eastAsia="Tahoma"/>
          <w:b/>
          <w:bCs/>
          <w:spacing w:val="8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Q 86.22 (ՏԳՏԴ)</w:t>
      </w:r>
    </w:p>
    <w:p>
      <w:pPr>
        <w:pStyle w:val="ListParagraph"/>
        <w:numPr>
          <w:ilvl w:val="0"/>
          <w:numId w:val="1"/>
        </w:numPr>
        <w:tabs>
          <w:tab w:pos="7437" w:val="left" w:leader="none"/>
        </w:tabs>
        <w:spacing w:line="240" w:lineRule="auto" w:before="147" w:after="0"/>
        <w:ind w:left="7437" w:right="0" w:hanging="360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pacing w:val="-2"/>
          <w:sz w:val="22"/>
          <w:szCs w:val="22"/>
        </w:rPr>
        <w:t>ՏԻՏՂՈՍԱԹԵՐԹ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2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810768</wp:posOffset>
                </wp:positionH>
                <wp:positionV relativeFrom="paragraph">
                  <wp:posOffset>202054</wp:posOffset>
                </wp:positionV>
                <wp:extent cx="538607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44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40004pt;margin-top:15.909827pt;width:424.1pt;height:.1pt;mso-position-horizontal-relative:page;mso-position-vertical-relative:paragraph;z-index:-15728640;mso-wrap-distance-left:0;mso-wrap-distance-right:0" id="docshape1" coordorigin="1277,318" coordsize="8482,0" path="m1277,318l9758,318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7573661</wp:posOffset>
                </wp:positionH>
                <wp:positionV relativeFrom="paragraph">
                  <wp:posOffset>202054</wp:posOffset>
                </wp:positionV>
                <wp:extent cx="214249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4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2490" h="0">
                              <a:moveTo>
                                <a:pt x="0" y="0"/>
                              </a:moveTo>
                              <a:lnTo>
                                <a:pt x="214218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6.351318pt;margin-top:15.909827pt;width:168.7pt;height:.1pt;mso-position-horizontal-relative:page;mso-position-vertical-relative:paragraph;z-index:-15728128;mso-wrap-distance-left:0;mso-wrap-distance-right:0" id="docshape2" coordorigin="11927,318" coordsize="3374,0" path="m11927,318l15301,318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1496" w:val="left" w:leader="none"/>
        </w:tabs>
        <w:spacing w:before="93"/>
        <w:ind w:left="676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Առողջապահական և</w:t>
      </w:r>
      <w:r>
        <w:rPr>
          <w:spacing w:val="2"/>
          <w:sz w:val="20"/>
          <w:szCs w:val="20"/>
        </w:rPr>
        <w:t> </w:t>
      </w:r>
      <w:r>
        <w:rPr>
          <w:spacing w:val="-2"/>
          <w:sz w:val="20"/>
          <w:szCs w:val="20"/>
        </w:rPr>
        <w:t>աշխատանքի</w:t>
      </w:r>
      <w:r>
        <w:rPr>
          <w:spacing w:val="-1"/>
          <w:sz w:val="20"/>
          <w:szCs w:val="20"/>
        </w:rPr>
        <w:t> </w:t>
      </w:r>
      <w:r>
        <w:rPr>
          <w:spacing w:val="-2"/>
          <w:sz w:val="20"/>
          <w:szCs w:val="20"/>
        </w:rPr>
        <w:t>տեսչական</w:t>
      </w:r>
      <w:r>
        <w:rPr>
          <w:spacing w:val="2"/>
          <w:sz w:val="20"/>
          <w:szCs w:val="20"/>
        </w:rPr>
        <w:t> </w:t>
      </w:r>
      <w:r>
        <w:rPr>
          <w:spacing w:val="-2"/>
          <w:sz w:val="20"/>
          <w:szCs w:val="20"/>
        </w:rPr>
        <w:t>մարմնի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(ԱԱՏՄ)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ստորաբաժանման</w:t>
      </w:r>
      <w:r>
        <w:rPr>
          <w:spacing w:val="-1"/>
          <w:sz w:val="20"/>
          <w:szCs w:val="20"/>
        </w:rPr>
        <w:t> </w:t>
      </w:r>
      <w:r>
        <w:rPr>
          <w:spacing w:val="-2"/>
          <w:sz w:val="20"/>
          <w:szCs w:val="20"/>
        </w:rPr>
        <w:t>անվանումը,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հեռախոսահամարը,</w:t>
      </w:r>
      <w:r>
        <w:rPr>
          <w:spacing w:val="4"/>
          <w:sz w:val="20"/>
          <w:szCs w:val="20"/>
        </w:rPr>
        <w:t> </w:t>
      </w:r>
      <w:r>
        <w:rPr>
          <w:spacing w:val="-2"/>
          <w:sz w:val="20"/>
          <w:szCs w:val="20"/>
        </w:rPr>
        <w:t>գտնվելու</w:t>
      </w:r>
      <w:r>
        <w:rPr>
          <w:spacing w:val="5"/>
          <w:sz w:val="20"/>
          <w:szCs w:val="20"/>
        </w:rPr>
        <w:t> </w:t>
      </w:r>
      <w:r>
        <w:rPr>
          <w:spacing w:val="-2"/>
          <w:sz w:val="20"/>
          <w:szCs w:val="20"/>
        </w:rPr>
        <w:t>վայրը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810768</wp:posOffset>
                </wp:positionH>
                <wp:positionV relativeFrom="paragraph">
                  <wp:posOffset>222200</wp:posOffset>
                </wp:positionV>
                <wp:extent cx="53860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44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40004pt;margin-top:17.496141pt;width:424.1pt;height:.1pt;mso-position-horizontal-relative:page;mso-position-vertical-relative:paragraph;z-index:-15727616;mso-wrap-distance-left:0;mso-wrap-distance-right:0" id="docshape3" coordorigin="1277,350" coordsize="8482,0" path="m1277,350l9758,350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7573661</wp:posOffset>
                </wp:positionH>
                <wp:positionV relativeFrom="paragraph">
                  <wp:posOffset>222200</wp:posOffset>
                </wp:positionV>
                <wp:extent cx="21424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4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2490" h="0">
                              <a:moveTo>
                                <a:pt x="0" y="0"/>
                              </a:moveTo>
                              <a:lnTo>
                                <a:pt x="214218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6.351318pt;margin-top:17.496141pt;width:168.7pt;height:.1pt;mso-position-horizontal-relative:page;mso-position-vertical-relative:paragraph;z-index:-15727104;mso-wrap-distance-left:0;mso-wrap-distance-right:0" id="docshape4" coordorigin="11927,350" coordsize="3374,0" path="m11927,350l15301,350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1491" w:val="left" w:leader="none"/>
        </w:tabs>
        <w:spacing w:before="90"/>
        <w:ind w:left="676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ԱԱՏՄ-ի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ծառայողի</w:t>
      </w:r>
      <w:r>
        <w:rPr>
          <w:sz w:val="20"/>
          <w:szCs w:val="20"/>
        </w:rPr>
        <w:t> </w:t>
      </w:r>
      <w:r>
        <w:rPr>
          <w:spacing w:val="-2"/>
          <w:sz w:val="20"/>
          <w:szCs w:val="20"/>
        </w:rPr>
        <w:t>պաշտոնը,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ազգանուն,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հայրանուն</w:t>
      </w:r>
    </w:p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810768</wp:posOffset>
                </wp:positionH>
                <wp:positionV relativeFrom="paragraph">
                  <wp:posOffset>238308</wp:posOffset>
                </wp:positionV>
                <wp:extent cx="53860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44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40004pt;margin-top:18.764475pt;width:424.1pt;height:.1pt;mso-position-horizontal-relative:page;mso-position-vertical-relative:paragraph;z-index:-15726592;mso-wrap-distance-left:0;mso-wrap-distance-right:0" id="docshape5" coordorigin="1277,375" coordsize="8482,0" path="m1277,375l9758,375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7573661</wp:posOffset>
                </wp:positionH>
                <wp:positionV relativeFrom="paragraph">
                  <wp:posOffset>238308</wp:posOffset>
                </wp:positionV>
                <wp:extent cx="214249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14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2490" h="0">
                              <a:moveTo>
                                <a:pt x="0" y="0"/>
                              </a:moveTo>
                              <a:lnTo>
                                <a:pt x="214218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6.351318pt;margin-top:18.764475pt;width:168.7pt;height:.1pt;mso-position-horizontal-relative:page;mso-position-vertical-relative:paragraph;z-index:-15726080;mso-wrap-distance-left:0;mso-wrap-distance-right:0" id="docshape6" coordorigin="11927,375" coordsize="3374,0" path="m11927,375l15301,375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1491" w:val="left" w:leader="none"/>
        </w:tabs>
        <w:spacing w:before="93"/>
        <w:ind w:left="676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ԱԱՏՄ-ի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ծառայողի</w:t>
      </w:r>
      <w:r>
        <w:rPr>
          <w:sz w:val="20"/>
          <w:szCs w:val="20"/>
        </w:rPr>
        <w:t> </w:t>
      </w:r>
      <w:r>
        <w:rPr>
          <w:spacing w:val="-2"/>
          <w:sz w:val="20"/>
          <w:szCs w:val="20"/>
        </w:rPr>
        <w:t>պաշտոնը,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ազգանուն,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հայրանուն</w:t>
      </w: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tabs>
          <w:tab w:pos="4173" w:val="left" w:leader="none"/>
          <w:tab w:pos="7876" w:val="left" w:leader="none"/>
          <w:tab w:pos="9285" w:val="left" w:leader="none"/>
          <w:tab w:pos="12916" w:val="left" w:leader="none"/>
        </w:tabs>
        <w:spacing w:before="0"/>
        <w:ind w:left="676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Ստուգման</w:t>
      </w:r>
      <w:r>
        <w:rPr>
          <w:spacing w:val="-6"/>
          <w:sz w:val="20"/>
          <w:szCs w:val="20"/>
        </w:rPr>
        <w:t> </w:t>
      </w:r>
      <w:r>
        <w:rPr>
          <w:spacing w:val="-2"/>
          <w:sz w:val="20"/>
          <w:szCs w:val="20"/>
        </w:rPr>
        <w:t>սկիզբը</w:t>
      </w:r>
      <w:r>
        <w:rPr>
          <w:spacing w:val="-6"/>
          <w:sz w:val="20"/>
          <w:szCs w:val="20"/>
        </w:rPr>
        <w:t> </w:t>
      </w:r>
      <w:r>
        <w:rPr>
          <w:spacing w:val="-2"/>
          <w:sz w:val="20"/>
          <w:szCs w:val="20"/>
        </w:rPr>
        <w:t>(ամսաթիվը)`</w:t>
      </w:r>
      <w:r>
        <w:rPr>
          <w:spacing w:val="-7"/>
          <w:sz w:val="20"/>
          <w:szCs w:val="20"/>
        </w:rPr>
        <w:t> </w:t>
      </w:r>
      <w:r>
        <w:rPr>
          <w:spacing w:val="-5"/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թ.</w:t>
      </w:r>
      <w:r>
        <w:rPr>
          <w:sz w:val="20"/>
          <w:szCs w:val="20"/>
          <w:u w:val="single"/>
        </w:rPr>
        <w:tab/>
      </w:r>
      <w:r>
        <w:rPr>
          <w:spacing w:val="-2"/>
          <w:sz w:val="20"/>
          <w:szCs w:val="20"/>
        </w:rPr>
        <w:t>ավարտը`</w:t>
      </w:r>
      <w:r>
        <w:rPr>
          <w:spacing w:val="-9"/>
          <w:sz w:val="20"/>
          <w:szCs w:val="20"/>
        </w:rPr>
        <w:t> </w:t>
      </w:r>
      <w:r>
        <w:rPr>
          <w:spacing w:val="-5"/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թ.</w:t>
      </w:r>
      <w:r>
        <w:rPr>
          <w:sz w:val="20"/>
          <w:szCs w:val="20"/>
          <w:u w:val="single"/>
        </w:rPr>
        <w:tab/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6840" w:h="11910" w:orient="landscape"/>
          <w:pgMar w:top="520" w:bottom="280" w:left="600" w:right="260"/>
        </w:sectPr>
      </w:pPr>
    </w:p>
    <w:p>
      <w:pPr>
        <w:pStyle w:val="BodyText"/>
        <w:spacing w:line="20" w:lineRule="exact"/>
        <w:ind w:left="67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566785" cy="11430"/>
                <wp:effectExtent l="9525" t="0" r="0" b="762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8566785" cy="11430"/>
                          <a:chExt cx="8566785" cy="114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7551"/>
                            <a:ext cx="8565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5515" h="0">
                                <a:moveTo>
                                  <a:pt x="0" y="0"/>
                                </a:moveTo>
                                <a:lnTo>
                                  <a:pt x="8565210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866132" y="0"/>
                            <a:ext cx="370077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0779" h="6350">
                                <a:moveTo>
                                  <a:pt x="3700271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3700271" y="0"/>
                                </a:lnTo>
                                <a:lnTo>
                                  <a:pt x="3700271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4.55pt;height:.9pt;mso-position-horizontal-relative:char;mso-position-vertical-relative:line" id="docshapegroup7" coordorigin="0,0" coordsize="13491,18">
                <v:line style="position:absolute" from="0,12" to="13489,12" stroked="true" strokeweight=".597578pt" strokecolor="#000000">
                  <v:stroke dashstyle="solid"/>
                </v:line>
                <v:rect style="position:absolute;left:7663;top:0;width:5828;height:10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93"/>
        <w:ind w:left="676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Տնտեսավարող</w:t>
      </w:r>
      <w:r>
        <w:rPr>
          <w:spacing w:val="-5"/>
          <w:sz w:val="20"/>
          <w:szCs w:val="20"/>
        </w:rPr>
        <w:t> </w:t>
      </w:r>
      <w:r>
        <w:rPr>
          <w:spacing w:val="-2"/>
          <w:sz w:val="20"/>
          <w:szCs w:val="20"/>
        </w:rPr>
        <w:t>սուբյեկտի</w:t>
      </w:r>
      <w:r>
        <w:rPr>
          <w:spacing w:val="-3"/>
          <w:sz w:val="20"/>
          <w:szCs w:val="20"/>
        </w:rPr>
        <w:t> </w:t>
      </w:r>
      <w:r>
        <w:rPr>
          <w:spacing w:val="-2"/>
          <w:sz w:val="20"/>
          <w:szCs w:val="20"/>
        </w:rPr>
        <w:t>անվանումը,</w:t>
      </w:r>
    </w:p>
    <w:p>
      <w:pPr>
        <w:pStyle w:val="BodyText"/>
        <w:spacing w:before="40"/>
        <w:rPr>
          <w:sz w:val="20"/>
        </w:rPr>
      </w:pPr>
    </w:p>
    <w:p>
      <w:pPr>
        <w:tabs>
          <w:tab w:pos="9055" w:val="left" w:leader="none"/>
        </w:tabs>
        <w:spacing w:before="0"/>
        <w:ind w:left="676" w:right="0" w:firstLine="0"/>
        <w:jc w:val="left"/>
        <w:rPr>
          <w:rFonts w:ascii="Tahoma" w:hAnsi="Tahoma" w:cs="Tahoma" w:eastAsia="Tahoma"/>
          <w:b/>
          <w:bCs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6690359</wp:posOffset>
                </wp:positionH>
                <wp:positionV relativeFrom="paragraph">
                  <wp:posOffset>-18119</wp:posOffset>
                </wp:positionV>
                <wp:extent cx="1468120" cy="22479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46812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double" w:sz="6" w:space="0" w:color="A0A0A0"/>
                                <w:left w:val="double" w:sz="6" w:space="0" w:color="A0A0A0"/>
                                <w:bottom w:val="double" w:sz="6" w:space="0" w:color="A0A0A0"/>
                                <w:right w:val="double" w:sz="6" w:space="0" w:color="A0A0A0"/>
                                <w:insideH w:val="double" w:sz="6" w:space="0" w:color="A0A0A0"/>
                                <w:insideV w:val="double" w:sz="6" w:space="0" w:color="A0A0A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1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66"/>
                            </w:tblGrid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12" w:space="0" w:color="EFEFEF"/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26.799988pt;margin-top:-1.426724pt;width:115.6pt;height:17.7pt;mso-position-horizontal-relative:page;mso-position-vertical-relative:paragraph;z-index:15735296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double" w:sz="6" w:space="0" w:color="A0A0A0"/>
                          <w:left w:val="double" w:sz="6" w:space="0" w:color="A0A0A0"/>
                          <w:bottom w:val="double" w:sz="6" w:space="0" w:color="A0A0A0"/>
                          <w:right w:val="double" w:sz="6" w:space="0" w:color="A0A0A0"/>
                          <w:insideH w:val="double" w:sz="6" w:space="0" w:color="A0A0A0"/>
                          <w:insideV w:val="double" w:sz="6" w:space="0" w:color="A0A0A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1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66"/>
                      </w:tblGrid>
                      <w:tr>
                        <w:trPr>
                          <w:trHeight w:val="264" w:hRule="atLeast"/>
                        </w:trPr>
                        <w:tc>
                          <w:tcPr>
                            <w:tcW w:w="281" w:type="dxa"/>
                            <w:tcBorders>
                              <w:left w:val="single" w:sz="12" w:space="0" w:color="EFEFEF"/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12" w:space="0" w:color="A0A0A0"/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rFonts w:ascii="Tahoma" w:hAnsi="Tahoma" w:cs="Tahoma" w:eastAsia="Tahoma"/>
          <w:b/>
          <w:bCs/>
          <w:w w:val="110"/>
          <w:sz w:val="20"/>
          <w:szCs w:val="20"/>
        </w:rPr>
        <w:t>Հ</w:t>
      </w:r>
      <w:r>
        <w:rPr>
          <w:rFonts w:ascii="Tahoma" w:hAnsi="Tahoma" w:cs="Tahoma" w:eastAsia="Tahoma"/>
          <w:b/>
          <w:bCs/>
          <w:spacing w:val="-7"/>
          <w:w w:val="110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110"/>
          <w:sz w:val="20"/>
          <w:szCs w:val="20"/>
        </w:rPr>
        <w:t>Վ</w:t>
      </w:r>
      <w:r>
        <w:rPr>
          <w:rFonts w:ascii="Tahoma" w:hAnsi="Tahoma" w:cs="Tahoma" w:eastAsia="Tahoma"/>
          <w:b/>
          <w:bCs/>
          <w:spacing w:val="-6"/>
          <w:w w:val="110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110"/>
          <w:sz w:val="20"/>
          <w:szCs w:val="20"/>
        </w:rPr>
        <w:t>Հ</w:t>
      </w:r>
      <w:r>
        <w:rPr>
          <w:rFonts w:ascii="Tahoma" w:hAnsi="Tahoma" w:cs="Tahoma" w:eastAsia="Tahoma"/>
          <w:b/>
          <w:bCs/>
          <w:spacing w:val="-8"/>
          <w:w w:val="110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pacing w:val="-10"/>
          <w:w w:val="110"/>
          <w:sz w:val="20"/>
          <w:szCs w:val="20"/>
        </w:rPr>
        <w:t>Հ</w:t>
      </w:r>
    </w:p>
    <w:p>
      <w:pPr>
        <w:spacing w:before="82"/>
        <w:ind w:left="676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Պետական</w:t>
      </w:r>
      <w:r>
        <w:rPr>
          <w:spacing w:val="-1"/>
          <w:sz w:val="20"/>
          <w:szCs w:val="20"/>
        </w:rPr>
        <w:t> </w:t>
      </w:r>
      <w:r>
        <w:rPr>
          <w:sz w:val="20"/>
          <w:szCs w:val="20"/>
        </w:rPr>
        <w:t>ռեգիստրի</w:t>
      </w:r>
      <w:r>
        <w:rPr>
          <w:spacing w:val="1"/>
          <w:sz w:val="20"/>
          <w:szCs w:val="20"/>
        </w:rPr>
        <w:t> </w:t>
      </w:r>
      <w:r>
        <w:rPr>
          <w:sz w:val="20"/>
          <w:szCs w:val="20"/>
        </w:rPr>
        <w:t>գրանցման</w:t>
      </w:r>
      <w:r>
        <w:rPr>
          <w:spacing w:val="3"/>
          <w:sz w:val="20"/>
          <w:szCs w:val="20"/>
        </w:rPr>
        <w:t> </w:t>
      </w:r>
      <w:r>
        <w:rPr>
          <w:sz w:val="20"/>
          <w:szCs w:val="20"/>
        </w:rPr>
        <w:t>համարը,</w:t>
      </w:r>
      <w:r>
        <w:rPr>
          <w:spacing w:val="2"/>
          <w:sz w:val="20"/>
          <w:szCs w:val="20"/>
        </w:rPr>
        <w:t> </w:t>
      </w:r>
      <w:r>
        <w:rPr>
          <w:spacing w:val="-2"/>
          <w:sz w:val="20"/>
          <w:szCs w:val="20"/>
        </w:rPr>
        <w:t>ամսաթիվը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810768</wp:posOffset>
                </wp:positionH>
                <wp:positionV relativeFrom="paragraph">
                  <wp:posOffset>199971</wp:posOffset>
                </wp:positionV>
                <wp:extent cx="570992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 h="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40004pt;margin-top:15.745823pt;width:449.6pt;height:.1pt;mso-position-horizontal-relative:page;mso-position-vertical-relative:paragraph;z-index:-15725056;mso-wrap-distance-left:0;mso-wrap-distance-right:0" id="docshape10" coordorigin="1277,315" coordsize="8992,0" path="m1277,315l10269,315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8125524</wp:posOffset>
                </wp:positionH>
                <wp:positionV relativeFrom="paragraph">
                  <wp:posOffset>199971</wp:posOffset>
                </wp:positionV>
                <wp:extent cx="129794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97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7940" h="0">
                              <a:moveTo>
                                <a:pt x="0" y="0"/>
                              </a:moveTo>
                              <a:lnTo>
                                <a:pt x="1297379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9.805115pt;margin-top:15.745823pt;width:102.2pt;height:.1pt;mso-position-horizontal-relative:page;mso-position-vertical-relative:paragraph;z-index:-15724544;mso-wrap-distance-left:0;mso-wrap-distance-right:0" id="docshape11" coordorigin="12796,315" coordsize="2044,0" path="m12796,315l14839,315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2196" w:val="left" w:leader="none"/>
        </w:tabs>
        <w:spacing w:before="93"/>
        <w:ind w:left="676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վայրը,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կայքի,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էլեկտրոնային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փոստի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հասցեները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(հեռախոսահամարը)</w:t>
      </w:r>
    </w:p>
    <w:p>
      <w:pPr>
        <w:tabs>
          <w:tab w:pos="6573" w:val="left" w:leader="none"/>
          <w:tab w:pos="10756" w:val="left" w:leader="none"/>
          <w:tab w:pos="11226" w:val="left" w:leader="none"/>
          <w:tab w:pos="12195" w:val="left" w:leader="none"/>
        </w:tabs>
        <w:spacing w:line="610" w:lineRule="atLeast" w:before="206"/>
        <w:ind w:left="676" w:right="1834" w:firstLine="0"/>
        <w:jc w:val="left"/>
        <w:rPr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810768</wp:posOffset>
                </wp:positionH>
                <wp:positionV relativeFrom="paragraph">
                  <wp:posOffset>311567</wp:posOffset>
                </wp:positionV>
                <wp:extent cx="570992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 h="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63.840004pt,24.532869pt" to="513.427457pt,24.532869pt" stroked="true" strokeweight=".5975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8125524</wp:posOffset>
                </wp:positionH>
                <wp:positionV relativeFrom="paragraph">
                  <wp:posOffset>311567</wp:posOffset>
                </wp:positionV>
                <wp:extent cx="129794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97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7940" h="0">
                              <a:moveTo>
                                <a:pt x="0" y="0"/>
                              </a:moveTo>
                              <a:lnTo>
                                <a:pt x="1297379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639.805115pt,24.532869pt" to="741.960993pt,24.532869pt" stroked="true" strokeweight=".59757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  <w:szCs w:val="20"/>
        </w:rPr>
        <w:t>Տնտեսավարող սուբյեկտի ղեկավարի կամ փոխարինող անձի ազգանունը, անունը, հայրանունը</w:t>
        <w:tab/>
        <w:tab/>
        <w:tab/>
      </w:r>
      <w:r>
        <w:rPr>
          <w:spacing w:val="-4"/>
          <w:sz w:val="20"/>
          <w:szCs w:val="20"/>
        </w:rPr>
        <w:t>(հեռախոսահամարը) </w:t>
      </w:r>
      <w:r>
        <w:rPr>
          <w:sz w:val="20"/>
          <w:szCs w:val="20"/>
        </w:rPr>
        <w:t>Ստուգման հանձնարարագրի համարը`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տրված`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pacing w:val="-6"/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ab/>
      </w:r>
      <w:r>
        <w:rPr>
          <w:spacing w:val="-6"/>
          <w:sz w:val="20"/>
          <w:szCs w:val="20"/>
          <w:u w:val="single"/>
        </w:rPr>
        <w:t>թ.</w:t>
      </w:r>
    </w:p>
    <w:p>
      <w:pPr>
        <w:pStyle w:val="BodyText"/>
        <w:spacing w:before="62"/>
        <w:rPr>
          <w:sz w:val="20"/>
        </w:rPr>
      </w:pPr>
    </w:p>
    <w:p>
      <w:pPr>
        <w:tabs>
          <w:tab w:pos="15122" w:val="left" w:leader="none"/>
        </w:tabs>
        <w:spacing w:before="1"/>
        <w:ind w:left="67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նպատակը,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պարզաբանման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ենթակա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հարցերի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համարները`</w:t>
      </w:r>
      <w:r>
        <w:rPr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</w:p>
    <w:p>
      <w:pPr>
        <w:pStyle w:val="BodyText"/>
        <w:spacing w:before="2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810768</wp:posOffset>
                </wp:positionH>
                <wp:positionV relativeFrom="paragraph">
                  <wp:posOffset>178961</wp:posOffset>
                </wp:positionV>
                <wp:extent cx="8229600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822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6350">
                              <a:moveTo>
                                <a:pt x="8229599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8229599" y="0"/>
                              </a:lnTo>
                              <a:lnTo>
                                <a:pt x="822959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14.091465pt;width:647.999994pt;height:.48001pt;mso-position-horizontal-relative:page;mso-position-vertical-relative:paragraph;z-index:-15724032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810768</wp:posOffset>
                </wp:positionH>
                <wp:positionV relativeFrom="paragraph">
                  <wp:posOffset>374033</wp:posOffset>
                </wp:positionV>
                <wp:extent cx="9144000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144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350">
                              <a:moveTo>
                                <a:pt x="9143999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9143999" y="0"/>
                              </a:lnTo>
                              <a:lnTo>
                                <a:pt x="914399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29.451473pt;width:719.999994pt;height:.48001pt;mso-position-horizontal-relative:page;mso-position-vertical-relative:paragraph;z-index:-15723520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3"/>
        <w:rPr>
          <w:rFonts w:ascii="Times New Roman"/>
          <w:sz w:val="20"/>
        </w:rPr>
      </w:pPr>
    </w:p>
    <w:p>
      <w:pPr>
        <w:pStyle w:val="BodyText"/>
        <w:spacing w:before="121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026" w:val="left" w:leader="none"/>
        </w:tabs>
        <w:spacing w:line="240" w:lineRule="auto" w:before="1" w:after="0"/>
        <w:ind w:left="7026" w:right="0" w:hanging="359"/>
        <w:jc w:val="left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w w:val="90"/>
          <w:sz w:val="20"/>
          <w:szCs w:val="20"/>
        </w:rPr>
        <w:t>ՏԵՂԵԿԱՏՎԱԿԱՆ</w:t>
      </w:r>
      <w:r>
        <w:rPr>
          <w:rFonts w:ascii="Tahoma" w:hAnsi="Tahoma" w:cs="Tahoma" w:eastAsia="Tahoma"/>
          <w:b/>
          <w:bCs/>
          <w:spacing w:val="53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pacing w:val="-2"/>
          <w:sz w:val="20"/>
          <w:szCs w:val="20"/>
        </w:rPr>
        <w:t>ՀԱՐՑԵՐ</w:t>
      </w:r>
    </w:p>
    <w:p>
      <w:pPr>
        <w:pStyle w:val="BodyText"/>
        <w:spacing w:before="88"/>
        <w:rPr>
          <w:rFonts w:ascii="Tahoma"/>
          <w:b/>
          <w:sz w:val="20"/>
        </w:rPr>
      </w:pPr>
    </w:p>
    <w:tbl>
      <w:tblPr>
        <w:tblW w:w="0" w:type="auto"/>
        <w:jc w:val="left"/>
        <w:tblInd w:w="1623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7287"/>
        <w:gridCol w:w="4567"/>
      </w:tblGrid>
      <w:tr>
        <w:trPr>
          <w:trHeight w:val="282" w:hRule="atLeast"/>
        </w:trPr>
        <w:tc>
          <w:tcPr>
            <w:tcW w:w="896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45" w:lineRule="exact" w:before="18"/>
              <w:ind w:left="10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pacing w:val="-10"/>
                <w:w w:val="110"/>
                <w:sz w:val="22"/>
              </w:rPr>
              <w:t>№</w:t>
            </w:r>
          </w:p>
        </w:tc>
        <w:tc>
          <w:tcPr>
            <w:tcW w:w="7287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60" w:lineRule="exact" w:before="3"/>
              <w:ind w:left="83"/>
              <w:jc w:val="center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sz w:val="22"/>
                <w:szCs w:val="22"/>
              </w:rPr>
              <w:t>ՀԱՐՑԵՐ</w:t>
            </w:r>
          </w:p>
        </w:tc>
        <w:tc>
          <w:tcPr>
            <w:tcW w:w="4567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60" w:lineRule="exact" w:before="3"/>
              <w:ind w:left="31"/>
              <w:jc w:val="center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sz w:val="22"/>
                <w:szCs w:val="22"/>
              </w:rPr>
              <w:t>ՊԱՏԱՍԽԱՆ</w:t>
            </w:r>
          </w:p>
        </w:tc>
      </w:tr>
      <w:tr>
        <w:trPr>
          <w:trHeight w:val="505" w:hRule="atLeast"/>
        </w:trPr>
        <w:tc>
          <w:tcPr>
            <w:tcW w:w="89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3"/>
              <w:ind w:left="100" w:right="77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w w:val="90"/>
                <w:sz w:val="20"/>
              </w:rPr>
              <w:t>1.</w:t>
            </w:r>
          </w:p>
        </w:tc>
        <w:tc>
          <w:tcPr>
            <w:tcW w:w="728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8"/>
              <w:ind w:left="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Լիցենզիան, գործունեության տեսակները</w:t>
            </w:r>
          </w:p>
        </w:tc>
        <w:tc>
          <w:tcPr>
            <w:tcW w:w="45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89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3"/>
              <w:ind w:left="100" w:right="7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2.</w:t>
            </w:r>
          </w:p>
        </w:tc>
        <w:tc>
          <w:tcPr>
            <w:tcW w:w="728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28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Բժշկական օգնության և սպասարկման պայմանը (բժշկական </w:t>
            </w:r>
            <w:r>
              <w:rPr>
                <w:spacing w:val="-2"/>
                <w:sz w:val="20"/>
                <w:szCs w:val="20"/>
              </w:rPr>
              <w:t>կազմակերպությունից դուրս, արտահիվանդանոցային, ցերեկային</w:t>
            </w:r>
          </w:p>
          <w:p>
            <w:pPr>
              <w:pStyle w:val="TableParagraph"/>
              <w:spacing w:line="221" w:lineRule="exact" w:before="1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ստացիոնար,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հիվանդանոցային)</w:t>
            </w:r>
          </w:p>
        </w:tc>
        <w:tc>
          <w:tcPr>
            <w:tcW w:w="45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8" w:hRule="atLeast"/>
        </w:trPr>
        <w:tc>
          <w:tcPr>
            <w:tcW w:w="89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3"/>
              <w:ind w:left="100" w:right="7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3.</w:t>
            </w:r>
          </w:p>
        </w:tc>
        <w:tc>
          <w:tcPr>
            <w:tcW w:w="728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8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Մահճակալային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հագեցածությունը</w:t>
            </w:r>
          </w:p>
        </w:tc>
        <w:tc>
          <w:tcPr>
            <w:tcW w:w="45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896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0"/>
              <w:ind w:left="100" w:right="7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4.</w:t>
            </w:r>
          </w:p>
        </w:tc>
        <w:tc>
          <w:tcPr>
            <w:tcW w:w="7287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26"/>
              <w:ind w:left="3" w:right="436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Բուժաշխատողների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թիվը՝ Ավագ</w:t>
            </w:r>
          </w:p>
          <w:p>
            <w:pPr>
              <w:pStyle w:val="TableParagraph"/>
              <w:spacing w:line="212" w:lineRule="exact"/>
              <w:ind w:left="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Միջին</w:t>
            </w:r>
          </w:p>
        </w:tc>
        <w:tc>
          <w:tcPr>
            <w:tcW w:w="4567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500" w:bottom="280" w:left="600" w:right="260"/>
        </w:sectPr>
      </w:pPr>
    </w:p>
    <w:p>
      <w:pPr>
        <w:pStyle w:val="BodyText"/>
        <w:spacing w:before="1"/>
        <w:rPr>
          <w:rFonts w:ascii="Tahoma"/>
          <w:b/>
          <w:sz w:val="2"/>
        </w:rPr>
      </w:pPr>
    </w:p>
    <w:tbl>
      <w:tblPr>
        <w:tblW w:w="0" w:type="auto"/>
        <w:jc w:val="left"/>
        <w:tblInd w:w="1623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7296"/>
        <w:gridCol w:w="4567"/>
      </w:tblGrid>
      <w:tr>
        <w:trPr>
          <w:trHeight w:val="590" w:hRule="atLeast"/>
        </w:trPr>
        <w:tc>
          <w:tcPr>
            <w:tcW w:w="888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4"/>
              <w:ind w:left="33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5.</w:t>
            </w:r>
          </w:p>
        </w:tc>
        <w:tc>
          <w:tcPr>
            <w:tcW w:w="7296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0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Հոսպիտալացված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պացիենտների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4567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8" w:hRule="atLeast"/>
        </w:trPr>
        <w:tc>
          <w:tcPr>
            <w:tcW w:w="88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0"/>
              <w:ind w:left="3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6.</w:t>
            </w:r>
          </w:p>
        </w:tc>
        <w:tc>
          <w:tcPr>
            <w:tcW w:w="729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Մահացության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դեպքերի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45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888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0"/>
              <w:ind w:left="33" w:right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7.</w:t>
            </w:r>
          </w:p>
        </w:tc>
        <w:tc>
          <w:tcPr>
            <w:tcW w:w="7296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Հաճախումների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4567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255"/>
        <w:rPr>
          <w:rFonts w:ascii="Tahoma"/>
          <w:b/>
        </w:rPr>
      </w:pPr>
    </w:p>
    <w:p>
      <w:pPr>
        <w:pStyle w:val="ListParagraph"/>
        <w:numPr>
          <w:ilvl w:val="0"/>
          <w:numId w:val="1"/>
        </w:numPr>
        <w:tabs>
          <w:tab w:pos="7707" w:val="left" w:leader="none"/>
        </w:tabs>
        <w:spacing w:line="240" w:lineRule="auto" w:before="0" w:after="0"/>
        <w:ind w:left="7707" w:right="0" w:hanging="359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pacing w:val="-2"/>
          <w:sz w:val="22"/>
          <w:szCs w:val="22"/>
        </w:rPr>
        <w:t>ՀԱՐՑԱՇԱՐ</w:t>
      </w:r>
    </w:p>
    <w:p>
      <w:pPr>
        <w:spacing w:line="264" w:lineRule="auto" w:before="71"/>
        <w:ind w:left="1260" w:right="1273" w:hanging="3"/>
        <w:jc w:val="center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ՀԱՅԱՍՏԱՆԻ ՀԱՆՐԱՊԵՏՈՒԹՅԱՆ ԱՌՈՂՋԱՊԱՀԱԿԱՆ</w:t>
      </w:r>
      <w:r>
        <w:rPr>
          <w:rFonts w:ascii="Tahoma" w:hAnsi="Tahoma" w:cs="Tahoma" w:eastAsia="Tahoma"/>
          <w:b/>
          <w:bCs/>
          <w:spacing w:val="-6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ԵՎ ԱՇԽԱՏԱՆՔԻ ՏԵՍՉԱԿԱՆ</w:t>
      </w:r>
      <w:r>
        <w:rPr>
          <w:rFonts w:ascii="Tahoma" w:hAnsi="Tahoma" w:cs="Tahoma" w:eastAsia="Tahoma"/>
          <w:b/>
          <w:bCs/>
          <w:spacing w:val="-6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ՄԱՐՄՆԻ ԿՈՂՄԻՑ ԿԱԶՄԱԿԵՐՊՈՒԹՅՈՒՆՆԵՐՈՒՄ</w:t>
      </w:r>
      <w:r>
        <w:rPr>
          <w:rFonts w:ascii="Tahoma" w:hAnsi="Tahoma" w:cs="Tahoma" w:eastAsia="Tahoma"/>
          <w:b/>
          <w:bCs/>
          <w:spacing w:val="-8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ՊԱԼԻԱՏԻՎ</w:t>
      </w:r>
      <w:r>
        <w:rPr>
          <w:rFonts w:ascii="Tahoma" w:hAnsi="Tahoma" w:cs="Tahoma" w:eastAsia="Tahoma"/>
          <w:b/>
          <w:bCs/>
          <w:spacing w:val="-8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ԲԺՇԿԱԿԱՆ</w:t>
      </w:r>
      <w:r>
        <w:rPr>
          <w:rFonts w:ascii="Tahoma" w:hAnsi="Tahoma" w:cs="Tahoma" w:eastAsia="Tahoma"/>
          <w:b/>
          <w:bCs/>
          <w:spacing w:val="-1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ՕԳՆՈՒԹՅԱՆ</w:t>
      </w:r>
      <w:r>
        <w:rPr>
          <w:rFonts w:ascii="Tahoma" w:hAnsi="Tahoma" w:cs="Tahoma" w:eastAsia="Tahoma"/>
          <w:b/>
          <w:bCs/>
          <w:spacing w:val="-8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ԵՎ</w:t>
      </w:r>
      <w:r>
        <w:rPr>
          <w:rFonts w:ascii="Tahoma" w:hAnsi="Tahoma" w:cs="Tahoma" w:eastAsia="Tahoma"/>
          <w:b/>
          <w:bCs/>
          <w:spacing w:val="-8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ՍՊԱՍԱՐԿՄԱՆ</w:t>
      </w:r>
      <w:r>
        <w:rPr>
          <w:rFonts w:ascii="Tahoma" w:hAnsi="Tahoma" w:cs="Tahoma" w:eastAsia="Tahoma"/>
          <w:b/>
          <w:bCs/>
          <w:spacing w:val="-8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ՇՐՋԱՆԱԿՆԵՐՈՒՄ</w:t>
      </w:r>
      <w:r>
        <w:rPr>
          <w:rFonts w:ascii="Tahoma" w:hAnsi="Tahoma" w:cs="Tahoma" w:eastAsia="Tahoma"/>
          <w:b/>
          <w:bCs/>
          <w:spacing w:val="-8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ԻՐԱՎԱԿԱՆ </w:t>
      </w:r>
      <w:r>
        <w:rPr>
          <w:rFonts w:ascii="Tahoma" w:hAnsi="Tahoma" w:cs="Tahoma" w:eastAsia="Tahoma"/>
          <w:b/>
          <w:bCs/>
          <w:spacing w:val="-2"/>
          <w:sz w:val="22"/>
          <w:szCs w:val="22"/>
        </w:rPr>
        <w:t>ՆՈՐՄԵՐԻ</w:t>
      </w:r>
      <w:r>
        <w:rPr>
          <w:rFonts w:ascii="Tahoma" w:hAnsi="Tahoma" w:cs="Tahoma" w:eastAsia="Tahoma"/>
          <w:b/>
          <w:bCs/>
          <w:spacing w:val="-1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2"/>
          <w:sz w:val="22"/>
          <w:szCs w:val="22"/>
        </w:rPr>
        <w:t>ՆՎԱԶԱԳՈՒՅՆ</w:t>
      </w:r>
      <w:r>
        <w:rPr>
          <w:rFonts w:ascii="Tahoma" w:hAnsi="Tahoma" w:cs="Tahoma" w:eastAsia="Tahoma"/>
          <w:b/>
          <w:bCs/>
          <w:spacing w:val="-9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2"/>
          <w:sz w:val="22"/>
          <w:szCs w:val="22"/>
        </w:rPr>
        <w:t>ՊԱՀԱՆՋՆԵՐԻ</w:t>
      </w:r>
      <w:r>
        <w:rPr>
          <w:rFonts w:ascii="Tahoma" w:hAnsi="Tahoma" w:cs="Tahoma" w:eastAsia="Tahoma"/>
          <w:b/>
          <w:bCs/>
          <w:spacing w:val="-9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2"/>
          <w:sz w:val="22"/>
          <w:szCs w:val="22"/>
        </w:rPr>
        <w:t>ԿԱՏԱՐՄԱՆ</w:t>
      </w:r>
      <w:r>
        <w:rPr>
          <w:rFonts w:ascii="Tahoma" w:hAnsi="Tahoma" w:cs="Tahoma" w:eastAsia="Tahoma"/>
          <w:b/>
          <w:bCs/>
          <w:spacing w:val="-9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2"/>
          <w:sz w:val="22"/>
          <w:szCs w:val="22"/>
        </w:rPr>
        <w:t>ՆԿԱՏՄԱՄԲ</w:t>
      </w:r>
      <w:r>
        <w:rPr>
          <w:rFonts w:ascii="Tahoma" w:hAnsi="Tahoma" w:cs="Tahoma" w:eastAsia="Tahoma"/>
          <w:b/>
          <w:bCs/>
          <w:spacing w:val="-9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2"/>
          <w:sz w:val="22"/>
          <w:szCs w:val="22"/>
        </w:rPr>
        <w:t>ԻՐԱԿԱՆԱՑՎՈՂ</w:t>
      </w:r>
      <w:r>
        <w:rPr>
          <w:rFonts w:ascii="Tahoma" w:hAnsi="Tahoma" w:cs="Tahoma" w:eastAsia="Tahoma"/>
          <w:b/>
          <w:bCs/>
          <w:spacing w:val="-1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2"/>
          <w:sz w:val="22"/>
          <w:szCs w:val="22"/>
        </w:rPr>
        <w:t>ՍՏՈՒԳՈՒՄՆԵՐԻ</w:t>
      </w:r>
    </w:p>
    <w:p>
      <w:pPr>
        <w:pStyle w:val="BodyText"/>
        <w:spacing w:before="12"/>
        <w:rPr>
          <w:rFonts w:ascii="Tahoma"/>
          <w:b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292" w:hRule="atLeast"/>
        </w:trPr>
        <w:tc>
          <w:tcPr>
            <w:tcW w:w="703" w:type="dxa"/>
            <w:vMerge w:val="restart"/>
          </w:tcPr>
          <w:p>
            <w:pPr>
              <w:pStyle w:val="TableParagraph"/>
              <w:spacing w:before="255"/>
              <w:ind w:left="19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NN</w:t>
            </w:r>
          </w:p>
          <w:p>
            <w:pPr>
              <w:pStyle w:val="TableParagraph"/>
              <w:spacing w:before="27"/>
              <w:ind w:left="167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pacing w:val="-5"/>
                <w:sz w:val="22"/>
                <w:szCs w:val="22"/>
              </w:rPr>
              <w:t>ը/կ</w:t>
            </w:r>
          </w:p>
        </w:tc>
        <w:tc>
          <w:tcPr>
            <w:tcW w:w="5863" w:type="dxa"/>
            <w:vMerge w:val="restart"/>
          </w:tcPr>
          <w:p>
            <w:pPr>
              <w:pStyle w:val="TableParagraph"/>
              <w:spacing w:before="13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184"/>
              <w:jc w:val="center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sz w:val="22"/>
                <w:szCs w:val="22"/>
              </w:rPr>
              <w:t>Հարց</w:t>
            </w:r>
          </w:p>
        </w:tc>
        <w:tc>
          <w:tcPr>
            <w:tcW w:w="3067" w:type="dxa"/>
            <w:vMerge w:val="restart"/>
          </w:tcPr>
          <w:p>
            <w:pPr>
              <w:pStyle w:val="TableParagraph"/>
              <w:spacing w:line="264" w:lineRule="auto" w:before="108"/>
              <w:ind w:left="316" w:right="302"/>
              <w:jc w:val="center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Հղում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նորմատիվ </w:t>
            </w:r>
            <w:r>
              <w:rPr>
                <w:rFonts w:ascii="Tahoma" w:hAnsi="Tahoma" w:cs="Tahoma" w:eastAsia="Tahoma"/>
                <w:b/>
                <w:bCs/>
                <w:spacing w:val="-2"/>
                <w:sz w:val="22"/>
                <w:szCs w:val="22"/>
              </w:rPr>
              <w:t>իրավական ակտերին</w:t>
            </w:r>
          </w:p>
        </w:tc>
        <w:tc>
          <w:tcPr>
            <w:tcW w:w="1845" w:type="dxa"/>
            <w:gridSpan w:val="3"/>
          </w:tcPr>
          <w:p>
            <w:pPr>
              <w:pStyle w:val="TableParagraph"/>
              <w:spacing w:line="258" w:lineRule="exact" w:before="15"/>
              <w:ind w:left="108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sz w:val="22"/>
                <w:szCs w:val="22"/>
              </w:rPr>
              <w:t>Պատասխան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before="13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sz w:val="22"/>
                <w:szCs w:val="22"/>
              </w:rPr>
              <w:t>Կշիռ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264" w:lineRule="auto" w:before="255"/>
              <w:ind w:left="643" w:right="419" w:hanging="221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2"/>
                <w:szCs w:val="22"/>
              </w:rPr>
              <w:t>Ստուգման </w:t>
            </w:r>
            <w:r>
              <w:rPr>
                <w:rFonts w:ascii="Tahoma" w:hAnsi="Tahoma" w:cs="Tahoma" w:eastAsia="Tahoma"/>
                <w:b/>
                <w:bCs/>
                <w:spacing w:val="-4"/>
                <w:w w:val="95"/>
                <w:sz w:val="22"/>
                <w:szCs w:val="22"/>
              </w:rPr>
              <w:t>մեթոդ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64" w:lineRule="auto" w:before="255"/>
              <w:ind w:left="148" w:right="143" w:firstLine="62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5"/>
                <w:sz w:val="22"/>
                <w:szCs w:val="22"/>
              </w:rPr>
              <w:t>Մեկնաբա-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2"/>
                <w:szCs w:val="22"/>
              </w:rPr>
              <w:t>նություններ</w:t>
            </w:r>
          </w:p>
        </w:tc>
      </w:tr>
      <w:tr>
        <w:trPr>
          <w:trHeight w:val="765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250"/>
              <w:ind w:left="91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pacing w:val="-5"/>
                <w:w w:val="95"/>
                <w:sz w:val="22"/>
                <w:szCs w:val="22"/>
              </w:rPr>
              <w:t>Այո</w:t>
            </w:r>
          </w:p>
        </w:tc>
        <w:tc>
          <w:tcPr>
            <w:tcW w:w="567" w:type="dxa"/>
          </w:tcPr>
          <w:p>
            <w:pPr>
              <w:pStyle w:val="TableParagraph"/>
              <w:spacing w:before="250"/>
              <w:ind w:left="163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pacing w:val="-5"/>
                <w:w w:val="90"/>
                <w:sz w:val="22"/>
                <w:szCs w:val="22"/>
              </w:rPr>
              <w:t>Ոչ</w:t>
            </w:r>
          </w:p>
        </w:tc>
        <w:tc>
          <w:tcPr>
            <w:tcW w:w="709" w:type="dxa"/>
          </w:tcPr>
          <w:p>
            <w:pPr>
              <w:pStyle w:val="TableParagraph"/>
              <w:spacing w:before="250"/>
              <w:ind w:left="105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spacing w:val="-5"/>
                <w:sz w:val="22"/>
                <w:szCs w:val="22"/>
              </w:rPr>
              <w:t>Չ/պ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8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33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w w:val="90"/>
                <w:sz w:val="22"/>
              </w:rPr>
              <w:t>1.</w:t>
            </w:r>
          </w:p>
        </w:tc>
        <w:tc>
          <w:tcPr>
            <w:tcW w:w="586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1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8" w:right="17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Կազմակերպությունն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ունի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օգնության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սպասարկման համապատասխան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տեսակի իրականացման համար լիցենզիա</w:t>
            </w:r>
          </w:p>
        </w:tc>
        <w:tc>
          <w:tcPr>
            <w:tcW w:w="3067" w:type="dxa"/>
          </w:tcPr>
          <w:p>
            <w:pPr>
              <w:pStyle w:val="TableParagraph"/>
              <w:spacing w:line="278" w:lineRule="auto" w:before="29"/>
              <w:ind w:left="134" w:right="12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 </w:t>
            </w:r>
            <w:r>
              <w:rPr>
                <w:sz w:val="22"/>
                <w:szCs w:val="22"/>
              </w:rPr>
              <w:t>մասին» օրենք</w:t>
            </w:r>
            <w:r>
              <w:rPr>
                <w:rFonts w:ascii="Tahoma" w:hAnsi="Tahoma" w:cs="Tahoma" w:eastAsia="Tahoma"/>
                <w:b/>
                <w:bCs/>
                <w:sz w:val="22"/>
                <w:szCs w:val="22"/>
              </w:rPr>
              <w:t>, </w:t>
            </w:r>
            <w:r>
              <w:rPr>
                <w:sz w:val="22"/>
                <w:szCs w:val="22"/>
              </w:rPr>
              <w:t>hոդված 27 մաս 1,</w:t>
            </w:r>
          </w:p>
          <w:p>
            <w:pPr>
              <w:pStyle w:val="TableParagraph"/>
              <w:spacing w:line="285" w:lineRule="auto" w:before="6"/>
              <w:ind w:lef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2017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 </w:t>
            </w:r>
            <w:r>
              <w:rPr>
                <w:sz w:val="22"/>
                <w:szCs w:val="22"/>
              </w:rPr>
              <w:t>հոկտեմբերի 27-ի</w:t>
            </w:r>
          </w:p>
          <w:p>
            <w:pPr>
              <w:pStyle w:val="TableParagraph"/>
              <w:spacing w:line="246" w:lineRule="exact"/>
              <w:ind w:left="316" w:right="3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45-Ն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7" w:lineRule="exact" w:before="46"/>
              <w:ind w:left="316" w:right="3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4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4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21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3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2.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Առկա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գործունեության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իրականացման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յուրաքանչյուր </w:t>
            </w:r>
            <w:r>
              <w:rPr>
                <w:sz w:val="22"/>
                <w:szCs w:val="22"/>
              </w:rPr>
              <w:t>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Հայաստանի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օրենսդրությամբ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134" w:right="12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 </w:t>
            </w:r>
            <w:r>
              <w:rPr>
                <w:sz w:val="22"/>
                <w:szCs w:val="22"/>
              </w:rPr>
              <w:t>մասին» օրենք, հոդված 8, Կառավարության 2002 թվականի հունիսի 29-ի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before="29"/>
              <w:ind w:left="3" w:righ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260" w:bottom="1052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1182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սահմանված կարգով վտանգավոր թափոնների վնասազերծման ոլորտում համապատասխան </w:t>
            </w:r>
            <w:r>
              <w:rPr>
                <w:spacing w:val="-2"/>
                <w:sz w:val="22"/>
                <w:szCs w:val="22"/>
              </w:rPr>
              <w:t>լիցենզիա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ունեցող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որևէ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կազմակերպության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հետ</w:t>
            </w:r>
          </w:p>
          <w:p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կնքված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պայմանագիրը</w:t>
            </w:r>
          </w:p>
        </w:tc>
        <w:tc>
          <w:tcPr>
            <w:tcW w:w="3067" w:type="dxa"/>
          </w:tcPr>
          <w:p>
            <w:pPr>
              <w:pStyle w:val="TableParagraph"/>
              <w:spacing w:line="288" w:lineRule="auto" w:before="29"/>
              <w:ind w:left="936" w:right="125" w:hanging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 N 5, կետ 18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93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3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2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3.</w:t>
            </w:r>
          </w:p>
        </w:tc>
        <w:tc>
          <w:tcPr>
            <w:tcW w:w="5863" w:type="dxa"/>
          </w:tcPr>
          <w:p>
            <w:pPr>
              <w:pStyle w:val="TableParagraph"/>
              <w:spacing w:line="326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Պալիատիվ բժշկական օգնություն և սպասարկում իրականացնող բժշկական կազմակերպության և պացիենտի (նրա օրինական ներկայացուցչի) միջև </w:t>
            </w:r>
            <w:r>
              <w:rPr>
                <w:spacing w:val="-2"/>
                <w:sz w:val="22"/>
                <w:szCs w:val="22"/>
              </w:rPr>
              <w:t>կնքվում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ծառայությունների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տրամադրման </w:t>
            </w:r>
            <w:r>
              <w:rPr>
                <w:sz w:val="22"/>
                <w:szCs w:val="22"/>
              </w:rPr>
              <w:t>պայմանագիր, որտեղ պարտադիր կարգով նշված են տրամադրվող ծառայությունների շրջանակները և պացիենտի կողմից վճարվելիք գումարի չափը, կողմերի իրավունքներն ու պարտականությունները, ինչպես նաև կողմերի պատասխանատվության</w:t>
            </w:r>
          </w:p>
          <w:p>
            <w:pPr>
              <w:pStyle w:val="TableParagraph"/>
              <w:spacing w:before="8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շրջանակները</w:t>
            </w:r>
          </w:p>
        </w:tc>
        <w:tc>
          <w:tcPr>
            <w:tcW w:w="3067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2017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 </w:t>
            </w:r>
            <w:r>
              <w:rPr>
                <w:sz w:val="22"/>
                <w:szCs w:val="22"/>
              </w:rPr>
              <w:t>հոկտեմբերի 27-ի</w:t>
            </w:r>
          </w:p>
          <w:p>
            <w:pPr>
              <w:pStyle w:val="TableParagraph"/>
              <w:spacing w:line="285" w:lineRule="auto"/>
              <w:ind w:left="645" w:right="632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45-Ն հրաման, 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7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4.</w:t>
            </w:r>
          </w:p>
        </w:tc>
        <w:tc>
          <w:tcPr>
            <w:tcW w:w="5863" w:type="dxa"/>
          </w:tcPr>
          <w:p>
            <w:pPr>
              <w:pStyle w:val="TableParagraph"/>
              <w:spacing w:line="326" w:lineRule="auto" w:before="260"/>
              <w:ind w:left="108" w:right="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 պալիատիվ բուժօգնության տրամադրման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ավարտին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հաստատության կողմից տրվում է էպիկրիզ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32"/>
              <w:ind w:lef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2017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 </w:t>
            </w:r>
            <w:r>
              <w:rPr>
                <w:sz w:val="22"/>
                <w:szCs w:val="22"/>
              </w:rPr>
              <w:t>հոկտեմբերի 27-ի</w:t>
            </w:r>
          </w:p>
          <w:p>
            <w:pPr>
              <w:pStyle w:val="TableParagraph"/>
              <w:spacing w:line="246" w:lineRule="exact"/>
              <w:ind w:left="316" w:right="3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45-Ն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6"/>
              <w:ind w:left="316" w:right="3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33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91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91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6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62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5.</w:t>
            </w:r>
          </w:p>
        </w:tc>
        <w:tc>
          <w:tcPr>
            <w:tcW w:w="5863" w:type="dxa"/>
          </w:tcPr>
          <w:p>
            <w:pPr>
              <w:pStyle w:val="TableParagraph"/>
              <w:spacing w:line="326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տարեկան և բարձր տարիքի պացիենտի վարման համար պալիատիվ բժշկական օգնության և սպասարկման շրջանակներում լրացվում, վարվում և շրջանառվում է սահմանված ձևաչափին </w:t>
            </w:r>
            <w:r>
              <w:rPr>
                <w:spacing w:val="-2"/>
                <w:sz w:val="22"/>
                <w:szCs w:val="22"/>
              </w:rPr>
              <w:t>համապատասխան «Պալիատիվ բժշկական օգնության </w:t>
            </w:r>
            <w:r>
              <w:rPr>
                <w:sz w:val="22"/>
                <w:szCs w:val="22"/>
              </w:rPr>
              <w:t>և սպասարկման շրջանակներում կիրառվող 18 տարեկան և բարձր տարիքի պացիենտի վարման</w:t>
            </w:r>
          </w:p>
          <w:p>
            <w:pPr>
              <w:pStyle w:val="TableParagraph"/>
              <w:spacing w:before="6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քարտ»</w:t>
            </w:r>
          </w:p>
        </w:tc>
        <w:tc>
          <w:tcPr>
            <w:tcW w:w="3067" w:type="dxa"/>
          </w:tcPr>
          <w:p>
            <w:pPr>
              <w:pStyle w:val="TableParagraph"/>
              <w:spacing w:before="237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2017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 </w:t>
            </w:r>
            <w:r>
              <w:rPr>
                <w:sz w:val="22"/>
                <w:szCs w:val="22"/>
              </w:rPr>
              <w:t>հոկտեմբերի 27-ի</w:t>
            </w:r>
          </w:p>
          <w:p>
            <w:pPr>
              <w:pStyle w:val="TableParagraph"/>
              <w:spacing w:line="285" w:lineRule="auto"/>
              <w:ind w:left="559" w:right="548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45-Ն հրաման, հավելված,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10, հավելված, ձև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7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7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7" w:hRule="atLeast"/>
        </w:trPr>
        <w:tc>
          <w:tcPr>
            <w:tcW w:w="703" w:type="dxa"/>
          </w:tcPr>
          <w:p>
            <w:pPr>
              <w:pStyle w:val="TableParagraph"/>
              <w:spacing w:before="10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2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6.</w:t>
            </w:r>
          </w:p>
        </w:tc>
        <w:tc>
          <w:tcPr>
            <w:tcW w:w="5863" w:type="dxa"/>
          </w:tcPr>
          <w:p>
            <w:pPr>
              <w:pStyle w:val="TableParagraph"/>
              <w:spacing w:line="326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Պալիատիվ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օգնությունն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սպասարկումն </w:t>
            </w:r>
            <w:r>
              <w:rPr>
                <w:sz w:val="22"/>
                <w:szCs w:val="22"/>
              </w:rPr>
              <w:t>իրականացվում է շաբաթական 7 օր, 24 ժամ</w:t>
            </w:r>
          </w:p>
          <w:p>
            <w:pPr>
              <w:pStyle w:val="TableParagraph"/>
              <w:spacing w:before="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սկզբունքով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94"/>
              <w:ind w:lef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2017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 </w:t>
            </w:r>
            <w:r>
              <w:rPr>
                <w:sz w:val="22"/>
                <w:szCs w:val="22"/>
              </w:rPr>
              <w:t>հոկտեմբերի 27-ի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26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126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260" w:bottom="1508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592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7" w:type="dxa"/>
          </w:tcPr>
          <w:p>
            <w:pPr>
              <w:pStyle w:val="TableParagraph"/>
              <w:spacing w:before="29"/>
              <w:ind w:left="6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45-Ն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5" w:lineRule="exact" w:before="49"/>
              <w:ind w:left="6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5"/>
              <w:jc w:val="center"/>
              <w:rPr>
                <w:rFonts w:ascii="Cambria"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7</w:t>
            </w:r>
            <w:r>
              <w:rPr>
                <w:rFonts w:ascii="Cambria"/>
                <w:spacing w:val="-5"/>
                <w:sz w:val="22"/>
              </w:rPr>
              <w:t>.</w:t>
            </w:r>
          </w:p>
        </w:tc>
        <w:tc>
          <w:tcPr>
            <w:tcW w:w="5863" w:type="dxa"/>
          </w:tcPr>
          <w:p>
            <w:pPr>
              <w:pStyle w:val="TableParagraph"/>
              <w:spacing w:line="326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Առողջության առաջնային պահպանման հաստատությունում պալիատիվ բուժօգնության ծառայությունները մատուցվում են տվյալ </w:t>
            </w:r>
            <w:r>
              <w:rPr>
                <w:spacing w:val="-2"/>
                <w:sz w:val="22"/>
                <w:szCs w:val="22"/>
              </w:rPr>
              <w:t>հաստատության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աշխատանքային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ժամերի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ընթացքում՝ </w:t>
            </w:r>
            <w:r>
              <w:rPr>
                <w:sz w:val="22"/>
                <w:szCs w:val="22"/>
              </w:rPr>
              <w:t>բազմամասնագիտական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թիմի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այդ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նաև</w:t>
            </w:r>
          </w:p>
          <w:p>
            <w:pPr>
              <w:pStyle w:val="TableParagraph"/>
              <w:spacing w:before="4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կանչերի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միջոցով</w:t>
            </w:r>
          </w:p>
        </w:tc>
        <w:tc>
          <w:tcPr>
            <w:tcW w:w="3067" w:type="dxa"/>
          </w:tcPr>
          <w:p>
            <w:pPr>
              <w:pStyle w:val="TableParagraph"/>
              <w:spacing w:before="4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2017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 </w:t>
            </w:r>
            <w:r>
              <w:rPr>
                <w:sz w:val="22"/>
                <w:szCs w:val="22"/>
              </w:rPr>
              <w:t>հոկտեմբերի 27-ի</w:t>
            </w:r>
          </w:p>
          <w:p>
            <w:pPr>
              <w:pStyle w:val="TableParagraph"/>
              <w:spacing w:line="285" w:lineRule="auto"/>
              <w:ind w:left="617" w:right="606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45-Ն հրաման, </w:t>
            </w:r>
            <w:r>
              <w:rPr>
                <w:spacing w:val="-4"/>
                <w:sz w:val="22"/>
                <w:szCs w:val="22"/>
              </w:rPr>
              <w:t>հավելված,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0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0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6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8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4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8.</w:t>
            </w:r>
          </w:p>
        </w:tc>
        <w:tc>
          <w:tcPr>
            <w:tcW w:w="5863" w:type="dxa"/>
          </w:tcPr>
          <w:p>
            <w:pPr>
              <w:pStyle w:val="TableParagraph"/>
              <w:spacing w:line="326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Առողջության առաջնային պահպանման հաստատությունների մասնագետները պալիատիվ </w:t>
            </w:r>
            <w:r>
              <w:rPr>
                <w:spacing w:val="-4"/>
                <w:sz w:val="22"/>
                <w:szCs w:val="22"/>
              </w:rPr>
              <w:t>բուժօգնության կարիք ունեցող պացիենտին ուղեգրում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պալիատիվ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</w:p>
          <w:p>
            <w:pPr>
              <w:pStyle w:val="TableParagraph"/>
              <w:spacing w:before="4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կաբինետ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140"/>
              <w:ind w:lef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Առողջապահության նախարարի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2017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 </w:t>
            </w:r>
            <w:r>
              <w:rPr>
                <w:sz w:val="22"/>
                <w:szCs w:val="22"/>
              </w:rPr>
              <w:t>հոկտեմբերի 27-ի</w:t>
            </w:r>
          </w:p>
          <w:p>
            <w:pPr>
              <w:pStyle w:val="TableParagraph"/>
              <w:spacing w:line="285" w:lineRule="auto"/>
              <w:ind w:left="602" w:right="59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45-Ն հրաման, հավելված,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9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9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15749" w:type="dxa"/>
            <w:gridSpan w:val="9"/>
          </w:tcPr>
          <w:p>
            <w:pPr>
              <w:pStyle w:val="TableParagraph"/>
              <w:spacing w:before="149"/>
              <w:ind w:left="7"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ՎԻՃԱԿԱԳՐԱԿԱՆ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ՄԱՏԵՆԱՎԱՐՄԱՆ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ԾԱՌԱՅՈՒԹՅՈՒՆ</w:t>
            </w:r>
          </w:p>
        </w:tc>
      </w:tr>
      <w:tr>
        <w:trPr>
          <w:trHeight w:val="1773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23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6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9.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178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 կամ միջին բուժաշխատող` վերջին 5 տարվա ընթացքում Հայաստանի </w:t>
            </w:r>
            <w:r>
              <w:rPr>
                <w:spacing w:val="-2"/>
                <w:sz w:val="22"/>
                <w:szCs w:val="22"/>
              </w:rPr>
              <w:t>Հանրապետության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օրենքով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սահմանված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դեպքերում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ժամկետներում շարունակական մասնագիտական զարգացման հավաստագրի առկայությամբ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8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8.2,</w:t>
            </w:r>
          </w:p>
          <w:p>
            <w:pPr>
              <w:pStyle w:val="TableParagraph"/>
              <w:spacing w:before="47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99.3,</w:t>
            </w:r>
          </w:p>
          <w:p>
            <w:pPr>
              <w:pStyle w:val="TableParagraph"/>
              <w:spacing w:line="245" w:lineRule="exact" w:before="46"/>
              <w:ind w:left="316" w:righ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37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37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3" w:right="1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15749" w:type="dxa"/>
            <w:gridSpan w:val="9"/>
          </w:tcPr>
          <w:p>
            <w:pPr>
              <w:pStyle w:val="TableParagraph"/>
              <w:spacing w:before="147"/>
              <w:ind w:left="7"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ՄԵԾԱՀԱՍԱԿՆԵՐԻ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ՊԱԼԻԱՏԻՎ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(ՄՈԲԻԼ)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ԾԱՌԱՅՈՒԹՅՈՒՆ</w:t>
            </w:r>
          </w:p>
        </w:tc>
      </w:tr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190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44" w:right="37"/>
              <w:jc w:val="center"/>
              <w:rPr>
                <w:rFonts w:ascii="Cambria"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10</w:t>
            </w:r>
            <w:r>
              <w:rPr>
                <w:rFonts w:ascii="Cambria"/>
                <w:spacing w:val="-5"/>
                <w:sz w:val="22"/>
              </w:rPr>
              <w:t>.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Մեծահասակների պալիատիվ բժշկական օգնության </w:t>
            </w:r>
            <w:r>
              <w:rPr>
                <w:sz w:val="22"/>
                <w:szCs w:val="22"/>
              </w:rPr>
              <w:t>շարժական (մոբիլ) ծառայության համար առկա են հետևյալ տեխնիկական և մասնագիտական</w:t>
            </w:r>
          </w:p>
          <w:p>
            <w:pPr>
              <w:pStyle w:val="TableParagraph"/>
              <w:spacing w:line="242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որակավորման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պահանջներն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ու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պայմանները.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0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1.45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Տոնոմետր,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ֆոնենդոսկոպ,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գլուկոմետր,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ջերմաչափեր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Հակացավային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նշանակության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  <w:p>
            <w:pPr>
              <w:pStyle w:val="TableParagraph"/>
              <w:spacing w:line="245" w:lineRule="exact" w:before="4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(ոչ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ստերոիդային</w:t>
            </w:r>
            <w:r>
              <w:rPr>
                <w:spacing w:val="-2"/>
                <w:sz w:val="22"/>
                <w:szCs w:val="22"/>
              </w:rPr>
              <w:t> ցավազրկողներ)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8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7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7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Ինֆուզիոն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հավաքածու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7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7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260" w:bottom="1274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534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Պուլսօքսիմետր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7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Նեբուլայզեր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7"/>
              <w:ind w:left="7" w:right="6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7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նազոգաստրալ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զոնդեր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կաթետերներ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Ներանոթային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կաթետերներ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7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Կեղտապարկեր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7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7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Էլեկտրական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արտածծիչ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Ծալովի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սայլակ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խտացուցիչներ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թթվածնի</w:t>
            </w:r>
          </w:p>
          <w:p>
            <w:pPr>
              <w:pStyle w:val="TableParagraph"/>
              <w:spacing w:line="245" w:lineRule="exact" w:before="4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բարձիկ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8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9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3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7"/>
              <w:jc w:val="center"/>
              <w:rPr>
                <w:rFonts w:ascii="Cambria"/>
                <w:sz w:val="22"/>
              </w:rPr>
            </w:pPr>
            <w:r>
              <w:rPr>
                <w:rFonts w:ascii="Tahoma"/>
                <w:b/>
                <w:spacing w:val="-5"/>
                <w:w w:val="85"/>
                <w:sz w:val="22"/>
              </w:rPr>
              <w:t>11</w:t>
            </w:r>
            <w:r>
              <w:rPr>
                <w:rFonts w:ascii="Cambria"/>
                <w:spacing w:val="-5"/>
                <w:w w:val="85"/>
                <w:sz w:val="22"/>
              </w:rPr>
              <w:t>.</w:t>
            </w:r>
          </w:p>
        </w:tc>
        <w:tc>
          <w:tcPr>
            <w:tcW w:w="5863" w:type="dxa"/>
          </w:tcPr>
          <w:p>
            <w:pPr>
              <w:pStyle w:val="TableParagraph"/>
              <w:spacing w:before="220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280" w:lineRule="auto"/>
              <w:ind w:left="108" w:right="172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Մեծահասակների պալիատիվ բժշկական օգնության </w:t>
            </w:r>
            <w:r>
              <w:rPr>
                <w:sz w:val="22"/>
                <w:szCs w:val="22"/>
              </w:rPr>
              <w:t>շարժական (մոբիլ) ծառայությունը հագեցած է </w:t>
            </w:r>
            <w:r>
              <w:rPr>
                <w:spacing w:val="-2"/>
                <w:sz w:val="22"/>
                <w:szCs w:val="22"/>
              </w:rPr>
              <w:t>կադրերով</w:t>
            </w:r>
            <w:r>
              <w:rPr>
                <w:rFonts w:ascii="Cambria" w:hAnsi="Cambria" w:cs="Cambria" w:eastAsia="Cambria"/>
                <w:spacing w:val="-2"/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190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0" w:righ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1.45,</w:t>
            </w:r>
          </w:p>
          <w:p>
            <w:pPr>
              <w:pStyle w:val="TableParagraph"/>
              <w:spacing w:before="46"/>
              <w:ind w:left="316" w:righ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59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31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Պալիատիվ բժշկության մասնագետ կամ ընտանեկան ավագ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թերապևտ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նյարդաբան կամ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վիրաբույժ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ուռուցքաբան`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առկայությամբ, որից 2 շաբաթը պալիատիվ բժշկական օգնության վերաբերյալ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260" w:bottom="1082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1478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91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 շարունակական մասնագիտական զարգացման հավաստագրի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91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91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0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Հոգեբան կամ սոցիալական աշխատողներ, ովքեր կարող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ընդունվել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պայմանագրային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հիմունքներով՝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որպես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խորհրդատու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(կոնսուլտանտ)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15749" w:type="dxa"/>
            <w:gridSpan w:val="9"/>
          </w:tcPr>
          <w:p>
            <w:pPr>
              <w:pStyle w:val="TableParagraph"/>
              <w:spacing w:before="149"/>
              <w:ind w:left="7" w:righ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ՊԱԼԻԱՏԻՎ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(ՄՈԲԻԼ)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ԾԱՌԱՅՈՒԹՅՈՒՆ</w:t>
            </w:r>
          </w:p>
        </w:tc>
      </w:tr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190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44" w:right="37"/>
              <w:jc w:val="center"/>
              <w:rPr>
                <w:rFonts w:ascii="Cambria"/>
                <w:sz w:val="22"/>
              </w:rPr>
            </w:pPr>
            <w:r>
              <w:rPr>
                <w:rFonts w:ascii="Tahoma"/>
                <w:b/>
                <w:spacing w:val="-5"/>
                <w:w w:val="95"/>
                <w:sz w:val="22"/>
              </w:rPr>
              <w:t>12</w:t>
            </w:r>
            <w:r>
              <w:rPr>
                <w:rFonts w:ascii="Cambria"/>
                <w:spacing w:val="-5"/>
                <w:w w:val="95"/>
                <w:sz w:val="22"/>
              </w:rPr>
              <w:t>.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պալիատիվ բժշկական օգնության շարժական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(մոբիլ)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 հետևյալ տեխնիկական և մասնագիտական</w:t>
            </w:r>
          </w:p>
          <w:p>
            <w:pPr>
              <w:pStyle w:val="TableParagraph"/>
              <w:spacing w:line="242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որակավորման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պահանջներն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ու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պայմանները.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3.3.11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70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Տոնոմետր` տարբեր չափերի մանկական մանժետներով,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ֆոնենդոսկոպ,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գլուկոմետր,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կշեռք,</w:t>
            </w:r>
          </w:p>
          <w:p>
            <w:pPr>
              <w:pStyle w:val="TableParagraph"/>
              <w:spacing w:line="245" w:lineRule="exact" w:before="1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հասակաչափ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176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Հակացավային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նշանակության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(ոչ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ստերոիդային</w:t>
            </w:r>
            <w:r>
              <w:rPr>
                <w:spacing w:val="-2"/>
                <w:sz w:val="22"/>
                <w:szCs w:val="22"/>
              </w:rPr>
              <w:t> ցավազրկողներ)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6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6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7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7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Ինֆուզիոն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հավաքածու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7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7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Պուլսօքսիմետր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Նեբուլայզեր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նազոգաստրալ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զոնդեր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7"/>
              <w:ind w:left="44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կաթետերներ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7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7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Ներանոթային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կաթետերներ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Կեղտապարկեր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Էլեկտրական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արտածծիչ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260" w:bottom="1420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534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Ծալովի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սայլակ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03" w:type="dxa"/>
          </w:tcPr>
          <w:p>
            <w:pPr>
              <w:pStyle w:val="TableParagraph"/>
              <w:spacing w:before="176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խտացուցիչներ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թթվածնի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բարձիկ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6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6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7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Օտոսկոպ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7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7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3" w:type="dxa"/>
          </w:tcPr>
          <w:p>
            <w:pPr>
              <w:pStyle w:val="TableParagraph"/>
              <w:spacing w:before="14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4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Նյարդաբանական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մուրճիկ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4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7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7"/>
              <w:jc w:val="center"/>
              <w:rPr>
                <w:rFonts w:ascii="Cambria"/>
                <w:sz w:val="22"/>
              </w:rPr>
            </w:pPr>
            <w:r>
              <w:rPr>
                <w:rFonts w:ascii="Tahoma"/>
                <w:b/>
                <w:spacing w:val="-5"/>
                <w:w w:val="95"/>
                <w:sz w:val="22"/>
              </w:rPr>
              <w:t>13</w:t>
            </w:r>
            <w:r>
              <w:rPr>
                <w:rFonts w:ascii="Cambria"/>
                <w:spacing w:val="-5"/>
                <w:w w:val="95"/>
                <w:sz w:val="22"/>
              </w:rPr>
              <w:t>.</w:t>
            </w:r>
          </w:p>
        </w:tc>
        <w:tc>
          <w:tcPr>
            <w:tcW w:w="586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283" w:lineRule="auto"/>
              <w:ind w:left="108" w:right="172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պալիատիվ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 շարժական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(մոբիլ)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 </w:t>
            </w:r>
            <w:r>
              <w:rPr>
                <w:spacing w:val="-2"/>
                <w:sz w:val="22"/>
                <w:szCs w:val="22"/>
              </w:rPr>
              <w:t>կադրերով</w:t>
            </w:r>
            <w:r>
              <w:rPr>
                <w:rFonts w:ascii="Cambria" w:hAnsi="Cambria" w:cs="Cambria" w:eastAsia="Cambria"/>
                <w:spacing w:val="-2"/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8" w:lineRule="exact"/>
              <w:ind w:left="10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3.3.11,</w:t>
            </w:r>
          </w:p>
          <w:p>
            <w:pPr>
              <w:pStyle w:val="TableParagraph"/>
              <w:spacing w:line="245" w:lineRule="exact" w:before="47"/>
              <w:ind w:left="316" w:righ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Պալիատիվ բժշկության մասնագետ կամ ընտանեկան ավագ բուժաշխատող, կամ թերապևտ կամ մանկաբույժ կամ նյարդաբան, կամ անեսթեզիոլոգ- ռեանիմատոլոգ կամ մանկական ուռուցքաբան` համապատասխան հետդիպլոմային կրթության և վերջին 5 տարվա ընթացքում Հայաստանի </w:t>
            </w:r>
            <w:r>
              <w:rPr>
                <w:spacing w:val="-2"/>
                <w:sz w:val="22"/>
                <w:szCs w:val="22"/>
              </w:rPr>
              <w:t>Հանրապետության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օրենքով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սահմանված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դեպքերում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ժամկետներում շարունակական մասնագիտական զարգացման հավաստագրի առկայությամբ, որից 2 շաբաթը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պալիատիվ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վերաբերյալ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 շարունակական մասնագիտական զարգացման հավաստագրի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0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Հոգեբան կամ սոցիալական աշխատողներ, ովքեր կարող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ընդունվել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պայմանագրային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հիմունքներով՝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որպես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խորհրդատու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(կոնսուլտանտ)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15749" w:type="dxa"/>
            <w:gridSpan w:val="9"/>
          </w:tcPr>
          <w:p>
            <w:pPr>
              <w:pStyle w:val="TableParagraph"/>
              <w:spacing w:before="149"/>
              <w:ind w:left="16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ՊԱԼԻԱՏԻՎ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ԾԱՌԱՅՈՒԹՅՈՒՆ</w:t>
            </w:r>
          </w:p>
        </w:tc>
      </w:tr>
    </w:tbl>
    <w:p>
      <w:pPr>
        <w:spacing w:after="0"/>
        <w:rPr>
          <w:sz w:val="22"/>
          <w:szCs w:val="22"/>
        </w:rPr>
        <w:sectPr>
          <w:type w:val="continuous"/>
          <w:pgSz w:w="16840" w:h="11910" w:orient="landscape"/>
          <w:pgMar w:top="260" w:bottom="1006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1478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7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6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w w:val="95"/>
                <w:sz w:val="22"/>
              </w:rPr>
              <w:t>14.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6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Պալիատիվ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օգնություն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սպասարկում </w:t>
            </w:r>
            <w:r>
              <w:rPr>
                <w:sz w:val="22"/>
                <w:szCs w:val="22"/>
              </w:rPr>
              <w:t>իրականացնող բաժանմունքի կամ ծառայության համար առկա են հետևյալ տեխնիկական և մասնագիտական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պայմանները.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178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99.1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703" w:type="dxa"/>
          </w:tcPr>
          <w:p>
            <w:pPr>
              <w:pStyle w:val="TableParagraph"/>
              <w:spacing w:before="101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01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Բաժանմունք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01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01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703" w:type="dxa"/>
          </w:tcPr>
          <w:p>
            <w:pPr>
              <w:pStyle w:val="TableParagraph"/>
              <w:spacing w:before="82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before="8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Վիճակագրական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մատենավարման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ծառայություն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2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2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03" w:type="dxa"/>
          </w:tcPr>
          <w:p>
            <w:pPr>
              <w:pStyle w:val="TableParagraph"/>
              <w:spacing w:before="193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3"/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pacing w:val="-5"/>
                <w:sz w:val="22"/>
              </w:rPr>
              <w:t>15․</w:t>
            </w:r>
          </w:p>
        </w:tc>
        <w:tc>
          <w:tcPr>
            <w:tcW w:w="5863" w:type="dxa"/>
          </w:tcPr>
          <w:p>
            <w:pPr>
              <w:pStyle w:val="TableParagraph"/>
              <w:spacing w:before="202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Բաժանմունք</w:t>
            </w:r>
            <w:r>
              <w:rPr>
                <w:rFonts w:ascii="Cambria" w:hAnsi="Cambria" w:cs="Cambria" w:eastAsia="Cambria"/>
                <w:spacing w:val="-2"/>
                <w:sz w:val="22"/>
                <w:szCs w:val="22"/>
              </w:rPr>
              <w:t>․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32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99.1</w:t>
            </w: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03" w:type="dxa"/>
          </w:tcPr>
          <w:p>
            <w:pPr>
              <w:pStyle w:val="TableParagraph"/>
              <w:spacing w:before="89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before="8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(սենյակներ)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9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703" w:type="dxa"/>
          </w:tcPr>
          <w:p>
            <w:pPr>
              <w:pStyle w:val="TableParagraph"/>
              <w:spacing w:before="87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before="87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(մահճակալներ)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7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7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03" w:type="dxa"/>
          </w:tcPr>
          <w:p>
            <w:pPr>
              <w:pStyle w:val="TableParagraph"/>
              <w:spacing w:before="8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before="8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տումբա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(տումբաներ)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703" w:type="dxa"/>
          </w:tcPr>
          <w:p>
            <w:pPr>
              <w:pStyle w:val="TableParagraph"/>
              <w:spacing w:before="92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863" w:type="dxa"/>
          </w:tcPr>
          <w:p>
            <w:pPr>
              <w:pStyle w:val="TableParagraph"/>
              <w:spacing w:before="9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Սառնարան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92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92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Քայլակներ,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հենակներ,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տեղաշարժման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նախատեսված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8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7" w:hRule="atLeast"/>
        </w:trPr>
        <w:tc>
          <w:tcPr>
            <w:tcW w:w="703" w:type="dxa"/>
          </w:tcPr>
          <w:p>
            <w:pPr>
              <w:pStyle w:val="TableParagraph"/>
              <w:spacing w:before="231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82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 շարժական խտացուցիչներ կամ կենտրոնացված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մատակարարման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համակարգ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31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1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190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44" w:right="33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w w:val="95"/>
                <w:sz w:val="22"/>
              </w:rPr>
              <w:t>16.</w:t>
            </w:r>
          </w:p>
        </w:tc>
        <w:tc>
          <w:tcPr>
            <w:tcW w:w="586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8" w:right="5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բուժաշխատողի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(ավագ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բուժաշխատողների) </w:t>
            </w:r>
            <w:r>
              <w:rPr>
                <w:sz w:val="22"/>
                <w:szCs w:val="22"/>
              </w:rPr>
              <w:t>սենյակ (սենյակներ)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99.1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0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193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5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w w:val="90"/>
                <w:sz w:val="22"/>
              </w:rPr>
              <w:t>17.</w:t>
            </w:r>
          </w:p>
        </w:tc>
        <w:tc>
          <w:tcPr>
            <w:tcW w:w="5863" w:type="dxa"/>
          </w:tcPr>
          <w:p>
            <w:pPr>
              <w:pStyle w:val="TableParagraph"/>
              <w:spacing w:before="20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Միջամտությունների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99.1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0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703" w:type="dxa"/>
          </w:tcPr>
          <w:p>
            <w:pPr>
              <w:pStyle w:val="TableParagraph"/>
              <w:spacing w:before="102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line="290" w:lineRule="atLeast" w:before="32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Հատուկ (չհրկիզվող) պահարան հոգեմետ և </w:t>
            </w:r>
            <w:r>
              <w:rPr>
                <w:spacing w:val="-2"/>
                <w:sz w:val="22"/>
                <w:szCs w:val="22"/>
              </w:rPr>
              <w:t>հոգեներգործուն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դեղամիջոցների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դեղատոմսերի </w:t>
            </w: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02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102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260" w:bottom="1521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431" w:hRule="atLeast"/>
        </w:trPr>
        <w:tc>
          <w:tcPr>
            <w:tcW w:w="703" w:type="dxa"/>
          </w:tcPr>
          <w:p>
            <w:pPr>
              <w:pStyle w:val="TableParagraph"/>
              <w:spacing w:before="99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before="9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Հակապարկելախոցային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ներքնակներ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99"/>
              <w:ind w:left="7" w:right="3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9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703" w:type="dxa"/>
          </w:tcPr>
          <w:p>
            <w:pPr>
              <w:pStyle w:val="TableParagraph"/>
              <w:spacing w:before="111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11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Տոնոմետր,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ֆոնենդոսկոպ,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գլուկոմետր,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ջերմաչափեր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11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1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703" w:type="dxa"/>
          </w:tcPr>
          <w:p>
            <w:pPr>
              <w:pStyle w:val="TableParagraph"/>
              <w:spacing w:before="236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87"/>
              <w:ind w:left="108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Հակացավային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նշանակության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 </w:t>
            </w:r>
            <w:r>
              <w:rPr>
                <w:sz w:val="22"/>
                <w:szCs w:val="22"/>
              </w:rPr>
              <w:t>(ոչ ստերոիդային ցավազրկողներ)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36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6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703" w:type="dxa"/>
          </w:tcPr>
          <w:p>
            <w:pPr>
              <w:pStyle w:val="TableParagraph"/>
              <w:spacing w:before="82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863" w:type="dxa"/>
          </w:tcPr>
          <w:p>
            <w:pPr>
              <w:pStyle w:val="TableParagraph"/>
              <w:spacing w:before="82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Ինֆուզիոն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հավաքածու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2"/>
              <w:ind w:left="7" w:right="6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2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03" w:type="dxa"/>
          </w:tcPr>
          <w:p>
            <w:pPr>
              <w:pStyle w:val="TableParagraph"/>
              <w:spacing w:before="94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863" w:type="dxa"/>
          </w:tcPr>
          <w:p>
            <w:pPr>
              <w:pStyle w:val="TableParagraph"/>
              <w:spacing w:before="94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Պուլսօքսիմետր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94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94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03" w:type="dxa"/>
          </w:tcPr>
          <w:p>
            <w:pPr>
              <w:pStyle w:val="TableParagraph"/>
              <w:spacing w:before="89"/>
              <w:ind w:left="44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863" w:type="dxa"/>
          </w:tcPr>
          <w:p>
            <w:pPr>
              <w:pStyle w:val="TableParagraph"/>
              <w:spacing w:before="8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Նեբուլայզեր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9"/>
              <w:ind w:left="7" w:right="6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703" w:type="dxa"/>
          </w:tcPr>
          <w:p>
            <w:pPr>
              <w:pStyle w:val="TableParagraph"/>
              <w:spacing w:before="92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863" w:type="dxa"/>
          </w:tcPr>
          <w:p>
            <w:pPr>
              <w:pStyle w:val="TableParagraph"/>
              <w:spacing w:before="9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նազոգաստրալ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զոնդեր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92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92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703" w:type="dxa"/>
          </w:tcPr>
          <w:p>
            <w:pPr>
              <w:pStyle w:val="TableParagraph"/>
              <w:spacing w:before="87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863" w:type="dxa"/>
          </w:tcPr>
          <w:p>
            <w:pPr>
              <w:pStyle w:val="TableParagraph"/>
              <w:spacing w:before="8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կաթետերներ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7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7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703" w:type="dxa"/>
          </w:tcPr>
          <w:p>
            <w:pPr>
              <w:pStyle w:val="TableParagraph"/>
              <w:spacing w:before="92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863" w:type="dxa"/>
          </w:tcPr>
          <w:p>
            <w:pPr>
              <w:pStyle w:val="TableParagraph"/>
              <w:spacing w:before="9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Ներանոթային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կաթետերներ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92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92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03" w:type="dxa"/>
          </w:tcPr>
          <w:p>
            <w:pPr>
              <w:pStyle w:val="TableParagraph"/>
              <w:spacing w:before="94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863" w:type="dxa"/>
          </w:tcPr>
          <w:p>
            <w:pPr>
              <w:pStyle w:val="TableParagraph"/>
              <w:spacing w:before="94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Կեղտապարկեր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94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94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03" w:type="dxa"/>
          </w:tcPr>
          <w:p>
            <w:pPr>
              <w:pStyle w:val="TableParagraph"/>
              <w:spacing w:before="8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5863" w:type="dxa"/>
          </w:tcPr>
          <w:p>
            <w:pPr>
              <w:pStyle w:val="TableParagraph"/>
              <w:spacing w:before="8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Էլեկտրական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արտածծիչ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03" w:type="dxa"/>
          </w:tcPr>
          <w:p>
            <w:pPr>
              <w:pStyle w:val="TableParagraph"/>
              <w:spacing w:before="8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5863" w:type="dxa"/>
          </w:tcPr>
          <w:p>
            <w:pPr>
              <w:pStyle w:val="TableParagraph"/>
              <w:spacing w:before="8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Բարձիկ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03" w:type="dxa"/>
          </w:tcPr>
          <w:p>
            <w:pPr>
              <w:pStyle w:val="TableParagraph"/>
              <w:spacing w:before="8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5863" w:type="dxa"/>
          </w:tcPr>
          <w:p>
            <w:pPr>
              <w:pStyle w:val="TableParagraph"/>
              <w:spacing w:before="8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Շտատիվ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9"/>
              <w:ind w:left="7" w:right="3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176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Առաջին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դեղորայքի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6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6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03" w:type="dxa"/>
          </w:tcPr>
          <w:p>
            <w:pPr>
              <w:pStyle w:val="TableParagraph"/>
              <w:spacing w:before="89"/>
              <w:ind w:left="44" w:right="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16)</w:t>
            </w:r>
          </w:p>
        </w:tc>
        <w:tc>
          <w:tcPr>
            <w:tcW w:w="5863" w:type="dxa"/>
          </w:tcPr>
          <w:p>
            <w:pPr>
              <w:pStyle w:val="TableParagraph"/>
              <w:spacing w:before="8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Հակաշոկային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9"/>
              <w:ind w:left="7" w:right="6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03" w:type="dxa"/>
          </w:tcPr>
          <w:p>
            <w:pPr>
              <w:pStyle w:val="TableParagraph"/>
              <w:spacing w:before="8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17)</w:t>
            </w:r>
          </w:p>
        </w:tc>
        <w:tc>
          <w:tcPr>
            <w:tcW w:w="5863" w:type="dxa"/>
          </w:tcPr>
          <w:p>
            <w:pPr>
              <w:pStyle w:val="TableParagraph"/>
              <w:spacing w:before="8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3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բարձ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9"/>
              <w:ind w:left="7" w:right="3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03" w:type="dxa"/>
          </w:tcPr>
          <w:p>
            <w:pPr>
              <w:pStyle w:val="TableParagraph"/>
              <w:spacing w:before="176"/>
              <w:ind w:left="44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ճառագայթիչ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6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6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03" w:type="dxa"/>
          </w:tcPr>
          <w:p>
            <w:pPr>
              <w:pStyle w:val="TableParagraph"/>
              <w:spacing w:before="89"/>
              <w:ind w:left="44" w:right="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19)</w:t>
            </w:r>
          </w:p>
        </w:tc>
        <w:tc>
          <w:tcPr>
            <w:tcW w:w="5863" w:type="dxa"/>
          </w:tcPr>
          <w:p>
            <w:pPr>
              <w:pStyle w:val="TableParagraph"/>
              <w:spacing w:before="8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պահարան`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առաջին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դեղորայքի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8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3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21)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պահարան`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հակաշոկային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դեղորայքի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8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03" w:type="dxa"/>
          </w:tcPr>
          <w:p>
            <w:pPr>
              <w:pStyle w:val="TableParagraph"/>
              <w:spacing w:before="92"/>
              <w:ind w:left="44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22)</w:t>
            </w:r>
          </w:p>
        </w:tc>
        <w:tc>
          <w:tcPr>
            <w:tcW w:w="5863" w:type="dxa"/>
          </w:tcPr>
          <w:p>
            <w:pPr>
              <w:pStyle w:val="TableParagraph"/>
              <w:spacing w:before="9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Մոմլաթ`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92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92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260" w:bottom="1352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592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78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Սեղան`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բուժքրոջ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2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190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44" w:right="36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18.</w:t>
            </w:r>
          </w:p>
        </w:tc>
        <w:tc>
          <w:tcPr>
            <w:tcW w:w="5863" w:type="dxa"/>
          </w:tcPr>
          <w:p>
            <w:pPr>
              <w:pStyle w:val="TableParagraph"/>
              <w:spacing w:before="20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նշում*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99.1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0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71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7"/>
              <w:jc w:val="center"/>
              <w:rPr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19</w:t>
            </w:r>
            <w:r>
              <w:rPr>
                <w:spacing w:val="-5"/>
                <w:sz w:val="22"/>
              </w:rPr>
              <w:t>.</w:t>
            </w:r>
          </w:p>
        </w:tc>
        <w:tc>
          <w:tcPr>
            <w:tcW w:w="586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280" w:lineRule="auto"/>
              <w:ind w:left="108" w:right="680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Պալիատիվ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օգնություն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սպասարկում իրականացնող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բաժանմունքը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ծառայությունը </w:t>
            </w:r>
            <w:r>
              <w:rPr>
                <w:sz w:val="22"/>
                <w:szCs w:val="22"/>
              </w:rPr>
              <w:t>հագեցած է կադրերով</w:t>
            </w:r>
            <w:r>
              <w:rPr>
                <w:rFonts w:ascii="Cambria" w:hAnsi="Cambria" w:cs="Cambria" w:eastAsia="Cambria"/>
                <w:sz w:val="22"/>
                <w:szCs w:val="22"/>
              </w:rPr>
              <w:t>․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99.1,</w:t>
            </w:r>
          </w:p>
          <w:p>
            <w:pPr>
              <w:pStyle w:val="TableParagraph"/>
              <w:spacing w:line="245" w:lineRule="exact" w:before="47"/>
              <w:ind w:left="316" w:righ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</w:t>
            </w: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6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4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Ընտանեկան ավագ բուժաշխատող կամ թերապևտ կամ նյարդաբան կամ ընդհանուր վիրաբույժ կամ ուռուցքաբան` վերջին 5 տարվա ընթացքում Հայաստանի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 շարունակական մասնագիտական զարգացման հավաստագրի առկայությամբ,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որից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շաբաթը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պալիատիվ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 վերաբերյալ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4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4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91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32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 շարունակական մասնագիտական զարգացման հավաստագրի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91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91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Հոգեբան կամ սոցիալական աշխատողներ, ովքեր կարող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ընդունվել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պայմանագրային հիմունքներով՝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որպես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խորհրդատու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(կոնսուլտանտ)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5749" w:type="dxa"/>
            <w:gridSpan w:val="9"/>
          </w:tcPr>
          <w:p>
            <w:pPr>
              <w:pStyle w:val="TableParagraph"/>
              <w:spacing w:before="29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ՊԱՅՄԱՆՆԵՐՈՒՄ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ՊԱԼԻԱՏԻՎ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ԵՎ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ԿԱՄ</w:t>
            </w:r>
          </w:p>
          <w:p>
            <w:pPr>
              <w:pStyle w:val="TableParagraph"/>
              <w:spacing w:line="245" w:lineRule="exact" w:before="47"/>
              <w:ind w:lef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ԾԱՌԱՅՈՒԹՅՈՒՆ</w:t>
            </w:r>
          </w:p>
        </w:tc>
      </w:tr>
      <w:tr>
        <w:trPr>
          <w:trHeight w:val="589" w:hRule="atLeast"/>
        </w:trPr>
        <w:tc>
          <w:tcPr>
            <w:tcW w:w="703" w:type="dxa"/>
          </w:tcPr>
          <w:p>
            <w:pPr>
              <w:pStyle w:val="TableParagraph"/>
              <w:spacing w:before="161"/>
              <w:ind w:left="44" w:right="35"/>
              <w:jc w:val="center"/>
              <w:rPr>
                <w:rFonts w:ascii="Cambria"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20</w:t>
            </w:r>
            <w:r>
              <w:rPr>
                <w:rFonts w:ascii="Cambria"/>
                <w:spacing w:val="-5"/>
                <w:sz w:val="22"/>
              </w:rPr>
              <w:t>.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մանկական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պալիատիվ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</w:p>
        </w:tc>
        <w:tc>
          <w:tcPr>
            <w:tcW w:w="3067" w:type="dxa"/>
          </w:tcPr>
          <w:p>
            <w:pPr>
              <w:pStyle w:val="TableParagraph"/>
              <w:spacing w:before="29"/>
              <w:ind w:left="36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Կառավարության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2002</w:t>
            </w:r>
          </w:p>
          <w:p>
            <w:pPr>
              <w:pStyle w:val="TableParagraph"/>
              <w:spacing w:line="245" w:lineRule="exact" w:before="47"/>
              <w:ind w:lef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</w:t>
            </w:r>
            <w:r>
              <w:rPr>
                <w:spacing w:val="-10"/>
                <w:sz w:val="22"/>
                <w:szCs w:val="22"/>
              </w:rPr>
              <w:t>ի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260" w:bottom="1082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88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բաժանմունքի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կամ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ծառայության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են</w:t>
            </w:r>
          </w:p>
          <w:p>
            <w:pPr>
              <w:pStyle w:val="TableParagraph"/>
              <w:spacing w:line="290" w:lineRule="atLeast" w:before="8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հետևյալ տեխնիկական և մասնագիտական որակավորման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պայմանները.</w:t>
            </w:r>
          </w:p>
        </w:tc>
        <w:tc>
          <w:tcPr>
            <w:tcW w:w="3067" w:type="dxa"/>
          </w:tcPr>
          <w:p>
            <w:pPr>
              <w:pStyle w:val="TableParagraph"/>
              <w:spacing w:before="29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49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99.2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703" w:type="dxa"/>
          </w:tcPr>
          <w:p>
            <w:pPr>
              <w:pStyle w:val="TableParagraph"/>
              <w:spacing w:before="121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21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Բաժանմունք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21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21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703" w:type="dxa"/>
          </w:tcPr>
          <w:p>
            <w:pPr>
              <w:pStyle w:val="TableParagraph"/>
              <w:spacing w:before="49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before="4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Վիճակագրական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մատենավարման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ծառայություն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983" w:type="dxa"/>
          </w:tcPr>
          <w:p>
            <w:pPr>
              <w:pStyle w:val="TableParagraph"/>
              <w:spacing w:before="4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193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3"/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pacing w:val="-5"/>
                <w:sz w:val="22"/>
              </w:rPr>
              <w:t>21․</w:t>
            </w:r>
          </w:p>
        </w:tc>
        <w:tc>
          <w:tcPr>
            <w:tcW w:w="5863" w:type="dxa"/>
          </w:tcPr>
          <w:p>
            <w:pPr>
              <w:pStyle w:val="TableParagraph"/>
              <w:spacing w:before="202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Բաժանմունք</w:t>
            </w:r>
            <w:r>
              <w:rPr>
                <w:rFonts w:ascii="Cambria" w:hAnsi="Cambria" w:cs="Cambria" w:eastAsia="Cambria"/>
                <w:spacing w:val="-2"/>
                <w:sz w:val="22"/>
                <w:szCs w:val="22"/>
              </w:rPr>
              <w:t>․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99.2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32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Հիվանդասենյակ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(սենյակներ)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32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32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(մահճակալներ)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տումբա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(տումբաներ)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Սառնարան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Քայլակներ,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հենակներ,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տեղաշարժման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նախատեսված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8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8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խտացուցիչներ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կամ</w:t>
            </w:r>
          </w:p>
          <w:p>
            <w:pPr>
              <w:pStyle w:val="TableParagraph"/>
              <w:spacing w:line="245" w:lineRule="exact" w:before="46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մատակարարման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համակարգ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8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190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44" w:right="34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22.</w:t>
            </w:r>
          </w:p>
        </w:tc>
        <w:tc>
          <w:tcPr>
            <w:tcW w:w="586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8" w:right="5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Ավագ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բուժաշխատողի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(ավագ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բուժաշխատողների) </w:t>
            </w:r>
            <w:r>
              <w:rPr>
                <w:sz w:val="22"/>
                <w:szCs w:val="22"/>
              </w:rPr>
              <w:t>սենյակ (սենյակներ)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99.2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0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60" w:lineRule="exact" w:before="15"/>
              <w:ind w:left="44" w:right="35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23.</w:t>
            </w:r>
          </w:p>
        </w:tc>
        <w:tc>
          <w:tcPr>
            <w:tcW w:w="5863" w:type="dxa"/>
          </w:tcPr>
          <w:p>
            <w:pPr>
              <w:pStyle w:val="TableParagraph"/>
              <w:spacing w:line="251" w:lineRule="exact" w:before="23"/>
              <w:ind w:left="108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Միջամտությունների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</w:t>
            </w:r>
            <w:r>
              <w:rPr>
                <w:rFonts w:ascii="Cambria" w:hAnsi="Cambria" w:cs="Cambria" w:eastAsia="Cambria"/>
                <w:spacing w:val="-2"/>
                <w:sz w:val="22"/>
                <w:szCs w:val="22"/>
              </w:rPr>
              <w:t>․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4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0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Հատուկ (չհրկիզվող) պահարան հոգեմետ և </w:t>
            </w:r>
            <w:r>
              <w:rPr>
                <w:spacing w:val="-2"/>
                <w:sz w:val="22"/>
                <w:szCs w:val="22"/>
              </w:rPr>
              <w:t>հոգեներգործուն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դեղամիջոցների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դեղատոմսերի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Հակապարկելախոցային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ներքնակներ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3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32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Տոնոմետր,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ֆոնենդոսկոպ,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գլուկոմետր,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ջերմաչափեր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32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32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176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Հակացավային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նշանակության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(ոչ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ստերոիդային</w:t>
            </w:r>
            <w:r>
              <w:rPr>
                <w:spacing w:val="-2"/>
                <w:sz w:val="22"/>
                <w:szCs w:val="22"/>
              </w:rPr>
              <w:t> ցավազրկողներ)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6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6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Ինֆուզիոն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հավաքածու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6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Պուլսօքսիմետր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Նեբուլայզեր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6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32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նազոգաստրալ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զոնդեր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32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32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260" w:bottom="1335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297" w:hRule="atLeast"/>
        </w:trPr>
        <w:tc>
          <w:tcPr>
            <w:tcW w:w="703" w:type="dxa"/>
          </w:tcPr>
          <w:p>
            <w:pPr>
              <w:pStyle w:val="TableParagraph"/>
              <w:spacing w:line="247" w:lineRule="exact" w:before="2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863" w:type="dxa"/>
          </w:tcPr>
          <w:p>
            <w:pPr>
              <w:pStyle w:val="TableParagraph"/>
              <w:spacing w:line="247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կաթետերներ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7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 w:before="2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Ներանոթային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կաթետերներ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Կեղտապարկեր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Էլեկտրական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արտածծիչ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Օտոսկոպ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Նյարդաբանական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մուրճիկ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32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Բարձիկ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32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32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Շտատիվ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3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176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17)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Առաջին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դեղորայքի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6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6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Հակաշոկային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6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34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բարձ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3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20)</w:t>
            </w:r>
          </w:p>
        </w:tc>
        <w:tc>
          <w:tcPr>
            <w:tcW w:w="58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6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ճառագայթիչ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8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3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21)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176"/>
              <w:ind w:left="44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պահարան`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առաջին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դեղորայքի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6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6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պահարան`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հակաշոկային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դեղորայքի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8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Մոմլաթ`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25)</w:t>
            </w:r>
          </w:p>
        </w:tc>
        <w:tc>
          <w:tcPr>
            <w:tcW w:w="5863" w:type="dxa"/>
          </w:tcPr>
          <w:p>
            <w:pPr>
              <w:pStyle w:val="TableParagraph"/>
              <w:spacing w:before="178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Սեղան`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բուժքրոջ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32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190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44" w:right="32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24.</w:t>
            </w:r>
          </w:p>
        </w:tc>
        <w:tc>
          <w:tcPr>
            <w:tcW w:w="5863" w:type="dxa"/>
          </w:tcPr>
          <w:p>
            <w:pPr>
              <w:pStyle w:val="TableParagraph"/>
              <w:spacing w:before="20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բուժքրոջ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նշում*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99.2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0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7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7"/>
              <w:jc w:val="center"/>
              <w:rPr>
                <w:rFonts w:ascii="Cambria"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25</w:t>
            </w:r>
            <w:r>
              <w:rPr>
                <w:rFonts w:ascii="Cambria"/>
                <w:spacing w:val="-5"/>
                <w:sz w:val="22"/>
              </w:rPr>
              <w:t>.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176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 պայմաններում մանկական </w:t>
            </w:r>
            <w:r>
              <w:rPr>
                <w:spacing w:val="-2"/>
                <w:sz w:val="22"/>
                <w:szCs w:val="22"/>
              </w:rPr>
              <w:t>պալիատիվ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 </w:t>
            </w:r>
            <w:r>
              <w:rPr>
                <w:sz w:val="22"/>
                <w:szCs w:val="22"/>
              </w:rPr>
              <w:t>բաժանմունքը կամ ծառայությունը հագեցած է </w:t>
            </w:r>
            <w:r>
              <w:rPr>
                <w:spacing w:val="-2"/>
                <w:sz w:val="22"/>
                <w:szCs w:val="22"/>
              </w:rPr>
              <w:t>կադրերով.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99.2,</w:t>
            </w:r>
          </w:p>
          <w:p>
            <w:pPr>
              <w:pStyle w:val="TableParagraph"/>
              <w:spacing w:line="245" w:lineRule="exact" w:before="47"/>
              <w:ind w:left="316" w:righ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Մանկաբույժ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կամ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մանկական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նյարդաբան,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կամ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մանկական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անեսթեզիոլոգ-ռեանիմատոլոգ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կամ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8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260" w:bottom="280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2363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 վերականգնողաբան կամ մանկական ուռուցքաբան`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որից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շաբաթը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պալիատիվ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վերաբերյալ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 շարունակական մասնագիտական զարգացման հավաստագրի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Հոգեբան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0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Սոցիալական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աշխատողներ,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ովքեր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կարող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են</w:t>
            </w:r>
          </w:p>
          <w:p>
            <w:pPr>
              <w:pStyle w:val="TableParagraph"/>
              <w:spacing w:line="290" w:lineRule="atLeast" w:before="6"/>
              <w:ind w:left="108" w:right="17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աշխատանքի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ընդունվել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պայմանագրային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հիմունքներով՝ </w:t>
            </w:r>
            <w:r>
              <w:rPr>
                <w:sz w:val="22"/>
                <w:szCs w:val="22"/>
              </w:rPr>
              <w:t>որպես խորհրդատու (կոնսուլտանտ)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15749" w:type="dxa"/>
            <w:gridSpan w:val="9"/>
          </w:tcPr>
          <w:p>
            <w:pPr>
              <w:pStyle w:val="TableParagraph"/>
              <w:spacing w:before="29"/>
              <w:ind w:left="7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ՊԱԼԻԱՏԻՎ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ՄՈՆՈՊՐՈՖԻԼ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(ՄԵԾԱՀԱՍԱԿՆԵՐԻ)</w:t>
            </w:r>
          </w:p>
        </w:tc>
      </w:tr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190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44" w:right="35"/>
              <w:jc w:val="center"/>
              <w:rPr>
                <w:rFonts w:ascii="Cambria"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26</w:t>
            </w:r>
            <w:r>
              <w:rPr>
                <w:rFonts w:ascii="Cambria"/>
                <w:spacing w:val="-5"/>
                <w:sz w:val="22"/>
              </w:rPr>
              <w:t>.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Պալիատիվ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մոնոպրոֆիլ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(մեծահասակների) համար առկա են հետևյալ տեխնիկական և մասնագիտական որակավորման պահանջներն ու</w:t>
            </w:r>
          </w:p>
          <w:p>
            <w:pPr>
              <w:pStyle w:val="TableParagraph"/>
              <w:spacing w:line="242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պայմանները.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2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99.4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ստետոսկոպ,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ջերմաչափ,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գլյուկոմետր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Շարժական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նեբուլայզեր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Ֆունկցիոնալ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մահճակալ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Աթոռ</w:t>
            </w:r>
            <w:r>
              <w:rPr>
                <w:spacing w:val="-2"/>
                <w:sz w:val="22"/>
                <w:szCs w:val="22"/>
              </w:rPr>
              <w:t> (զուգարանային)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8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համապատասխան</w:t>
            </w:r>
          </w:p>
          <w:p>
            <w:pPr>
              <w:pStyle w:val="TableParagraph"/>
              <w:spacing w:line="245" w:lineRule="exact" w:before="4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թվին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8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0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Հատուկ (չհրկիզվող) պահարան հոգեմետ և </w:t>
            </w:r>
            <w:r>
              <w:rPr>
                <w:spacing w:val="-2"/>
                <w:sz w:val="22"/>
                <w:szCs w:val="22"/>
              </w:rPr>
              <w:t>հոգեներգործուն դեղամիջոցների </w:t>
            </w:r>
            <w:r>
              <w:rPr>
                <w:spacing w:val="-2"/>
                <w:sz w:val="22"/>
                <w:szCs w:val="22"/>
              </w:rPr>
              <w:t>դեղատոմսերի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Հակապարկելախոցային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ներքնակներ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260" w:bottom="1625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297" w:hRule="atLeast"/>
        </w:trPr>
        <w:tc>
          <w:tcPr>
            <w:tcW w:w="703" w:type="dxa"/>
          </w:tcPr>
          <w:p>
            <w:pPr>
              <w:pStyle w:val="TableParagraph"/>
              <w:spacing w:line="247" w:lineRule="exact" w:before="2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863" w:type="dxa"/>
          </w:tcPr>
          <w:p>
            <w:pPr>
              <w:pStyle w:val="TableParagraph"/>
              <w:spacing w:line="247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Սայլակներ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7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Սառնարան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խտացուցիչներ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կամ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մատակարարման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համակարգ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6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6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Վակուում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արտածծման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կենտրոնացված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համակարգ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Կարդիոմոնիտորներ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(էլեկտրոսրտագրում,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ճնշման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անոթազարկի և թթվածնի հագեցվածությունը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(սատուրացիան)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չափելու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Շտատիվներ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ներարկումների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32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Ֆունկցիոնալ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բազմոցներ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32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32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5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7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5"/>
              <w:jc w:val="center"/>
              <w:rPr>
                <w:rFonts w:ascii="Cambria"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27</w:t>
            </w:r>
            <w:r>
              <w:rPr>
                <w:rFonts w:ascii="Cambria"/>
                <w:spacing w:val="-5"/>
                <w:sz w:val="22"/>
              </w:rPr>
              <w:t>.</w:t>
            </w:r>
          </w:p>
        </w:tc>
        <w:tc>
          <w:tcPr>
            <w:tcW w:w="5863" w:type="dxa"/>
          </w:tcPr>
          <w:p>
            <w:pPr>
              <w:pStyle w:val="TableParagraph"/>
              <w:spacing w:before="20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285" w:lineRule="auto" w:before="1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Պալիատիվ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մոնոպրոֆիլ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(մեծահասակների) հագեցած է կադրերով.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6" w:lineRule="exact"/>
              <w:ind w:left="10" w:righ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99.4,</w:t>
            </w:r>
          </w:p>
          <w:p>
            <w:pPr>
              <w:pStyle w:val="TableParagraph"/>
              <w:spacing w:line="245" w:lineRule="exact" w:before="47"/>
              <w:ind w:left="316" w:righ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Ընտանեկան ավագ բուժաշխատող կամ թերապևտ կամ նյարդաբան կամ ընդհանուր վիրաբույժ կամ ուռուցքաբան` համապատասխան հետդիպլոմային կրթության վերջին 5 տարվա ընթացքում Հայաստանի </w:t>
            </w:r>
            <w:r>
              <w:rPr>
                <w:spacing w:val="-2"/>
                <w:sz w:val="22"/>
                <w:szCs w:val="22"/>
              </w:rPr>
              <w:t>Հանրապետության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օրենքով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սահմանված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դեպքերում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ժամկետներում շարունակական մասնագիտական զարգացման հավաստագրի առկայությամբ, որից 2</w:t>
            </w:r>
          </w:p>
          <w:p>
            <w:pPr>
              <w:pStyle w:val="TableParagraph"/>
              <w:spacing w:line="237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շաբաթը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պալիատիվ բժշկական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վերաբերյալ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 շարունակական մասնագիտական զարգացման հավաստագրի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0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Հոգեբան կամ սոցիալական աշխատողներ, ովքեր կարող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ընդունվել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պայմանագրային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հիմունքներով՝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որպես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խորհրդատու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(կոնսուլտանտ)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5749" w:type="dxa"/>
            <w:gridSpan w:val="9"/>
          </w:tcPr>
          <w:p>
            <w:pPr>
              <w:pStyle w:val="TableParagraph"/>
              <w:spacing w:before="29"/>
              <w:ind w:left="7"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ՊԱԼԻԱՏԻՎ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ՄՈՆՈՊՐՈՖԻԼ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(ՄԱՆԿԱԿԱՆ)</w:t>
            </w:r>
          </w:p>
        </w:tc>
      </w:tr>
    </w:tbl>
    <w:p>
      <w:pPr>
        <w:spacing w:after="0"/>
        <w:jc w:val="center"/>
        <w:rPr>
          <w:sz w:val="22"/>
          <w:szCs w:val="22"/>
        </w:rPr>
        <w:sectPr>
          <w:type w:val="continuous"/>
          <w:pgSz w:w="16840" w:h="11910" w:orient="landscape"/>
          <w:pgMar w:top="260" w:bottom="1189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1182" w:hRule="atLeast"/>
        </w:trPr>
        <w:tc>
          <w:tcPr>
            <w:tcW w:w="703" w:type="dxa"/>
          </w:tcPr>
          <w:p>
            <w:pPr>
              <w:pStyle w:val="TableParagraph"/>
              <w:spacing w:before="193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5"/>
              <w:jc w:val="center"/>
              <w:rPr>
                <w:rFonts w:ascii="Cambria"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28</w:t>
            </w:r>
            <w:r>
              <w:rPr>
                <w:rFonts w:ascii="Cambria"/>
                <w:spacing w:val="-5"/>
                <w:sz w:val="22"/>
              </w:rPr>
              <w:t>.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6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Պալիատիվ մոնոպրոֆիլ կենտրոնի (մանկական) համար առկա են հետևյալ տեխնիկական և մասնագիտական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</w:p>
          <w:p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պայմանները.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4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99.5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03" w:type="dxa"/>
          </w:tcPr>
          <w:p>
            <w:pPr>
              <w:pStyle w:val="TableParagraph"/>
              <w:spacing w:before="176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տոնոմետր,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ստետոսկոպ,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գլուկոմետր,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կշեռք,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հասակաչափ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6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6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176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խտացուցիչներ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կամ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կենտրոնացված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մատակարարման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համակարգ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6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6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նազոգաստրալ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զոնդեր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Տարբեր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միզային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կաթետերներ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32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32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Ինֆուզիոն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բժշկական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հավաքածու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32"/>
              <w:ind w:left="7" w:right="6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32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Էլեկտրածծիչ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սարք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Պուլսօքսիմետր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Նեբուլայզեր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6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Օտոսկոպ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Նյարդաբանական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մուրճիկ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32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Ֆունկցիոնալ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մահճակալներ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32"/>
              <w:ind w:left="7" w:right="6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32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Հակապարկելախոցային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ներքնակներ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3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սեղանիկներ`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համապատասխան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մահճակալների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թվին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8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58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Հատուկ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(չհրկիզվող)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հոգեմետ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90" w:lineRule="atLeast" w:before="6"/>
              <w:ind w:left="108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հոգեներգործուն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դեղամիջոցների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դեղատոմսերի </w:t>
            </w:r>
            <w:r>
              <w:rPr>
                <w:sz w:val="22"/>
                <w:szCs w:val="22"/>
              </w:rPr>
              <w:t>պահպանման համար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Սայլակներ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4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03" w:type="dxa"/>
          </w:tcPr>
          <w:p>
            <w:pPr>
              <w:pStyle w:val="TableParagraph"/>
              <w:spacing w:before="178"/>
              <w:ind w:left="44" w:right="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16)</w:t>
            </w:r>
          </w:p>
        </w:tc>
        <w:tc>
          <w:tcPr>
            <w:tcW w:w="58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Քայլակներ,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հենակներ,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տեղաշարժման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5" w:lineRule="exact" w:before="4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նախատեսված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78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8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17)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Սառնարան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3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9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Ներանոթային սարքեր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(կաթետեր)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Կեղտապարկեր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5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10" w:righ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03" w:type="dxa"/>
          </w:tcPr>
          <w:p>
            <w:pPr>
              <w:pStyle w:val="TableParagraph"/>
              <w:spacing w:before="193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7"/>
              <w:jc w:val="center"/>
              <w:rPr>
                <w:rFonts w:ascii="Cambria"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29</w:t>
            </w:r>
            <w:r>
              <w:rPr>
                <w:rFonts w:ascii="Cambria"/>
                <w:spacing w:val="-5"/>
                <w:sz w:val="22"/>
              </w:rPr>
              <w:t>.</w:t>
            </w:r>
          </w:p>
        </w:tc>
        <w:tc>
          <w:tcPr>
            <w:tcW w:w="5863" w:type="dxa"/>
          </w:tcPr>
          <w:p>
            <w:pPr>
              <w:pStyle w:val="TableParagraph"/>
              <w:spacing w:before="59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Պալիատիվ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մոնոպրոֆիլ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(մանկական) հագեցած է կադրերով.</w:t>
            </w:r>
          </w:p>
        </w:tc>
        <w:tc>
          <w:tcPr>
            <w:tcW w:w="3067" w:type="dxa"/>
          </w:tcPr>
          <w:p>
            <w:pPr>
              <w:pStyle w:val="TableParagraph"/>
              <w:spacing w:line="285" w:lineRule="auto" w:before="29"/>
              <w:ind w:left="340" w:right="3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 որոշում,</w:t>
            </w:r>
          </w:p>
          <w:p>
            <w:pPr>
              <w:pStyle w:val="TableParagraph"/>
              <w:spacing w:line="244" w:lineRule="exact"/>
              <w:ind w:left="10"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99.5,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260" w:bottom="1549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29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7" w:type="dxa"/>
          </w:tcPr>
          <w:p>
            <w:pPr>
              <w:pStyle w:val="TableParagraph"/>
              <w:spacing w:line="247" w:lineRule="exact" w:before="29"/>
              <w:ind w:left="3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18</w:t>
            </w: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Մանկաբույժ կամ մանկական նյարդաբան, կամ մանկական անեսթեզիոլոգ-ռեանիմատոլոգ կամ մանկական վերականգնողաբան կամ ուռուցքաբան` համապատասխան հետդիպլոմային կրթության և վերջին 5 տարվա ընթացքում Հայաստանի </w:t>
            </w:r>
            <w:r>
              <w:rPr>
                <w:spacing w:val="-2"/>
                <w:sz w:val="22"/>
                <w:szCs w:val="22"/>
              </w:rPr>
              <w:t>Հանրապետության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օրենքով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սահմանված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դեպքերում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ժամկետներում շարունակական մասնագիտական զարգացման հավաստագրի առկայությամբ, որից 2 շաբաթը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պալիատիվ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 </w:t>
            </w:r>
            <w:r>
              <w:rPr>
                <w:spacing w:val="-2"/>
                <w:sz w:val="22"/>
                <w:szCs w:val="22"/>
              </w:rPr>
              <w:t>վերաբերյալ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37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44" w:righ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 դեպքերում և ժամկետներում շարունակական մասնագիտական զարգացման հավաստագրի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37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37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3" w:type="dxa"/>
          </w:tcPr>
          <w:p>
            <w:pPr>
              <w:pStyle w:val="TableParagraph"/>
              <w:spacing w:line="245" w:lineRule="exact" w:before="29"/>
              <w:ind w:left="44"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5863" w:type="dxa"/>
          </w:tcPr>
          <w:p>
            <w:pPr>
              <w:pStyle w:val="TableParagraph"/>
              <w:spacing w:line="245" w:lineRule="exact"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Հոգեբան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5" w:lineRule="exact" w:before="29"/>
              <w:ind w:left="7" w:right="2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45" w:lineRule="exact" w:before="29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703" w:type="dxa"/>
          </w:tcPr>
          <w:p>
            <w:pPr>
              <w:pStyle w:val="TableParagraph"/>
              <w:spacing w:before="20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32"/>
              <w:ind w:left="108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Սոցիալական աշխատողներ, ովքեր կարող են աշխատանքի ընդունվել պայմանագրային </w:t>
            </w:r>
            <w:r>
              <w:rPr>
                <w:spacing w:val="-2"/>
                <w:sz w:val="22"/>
                <w:szCs w:val="22"/>
              </w:rPr>
              <w:t>հիմունքներով՝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որպես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խորհրդատու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(կոնսուլտանտ):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20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6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60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44" w:right="34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30.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Կազմակերպությունն ունի պաշտոնական ինտերնետային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կայքէջ,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պարունակում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 տեղեկատվություն ծառայությունների, գնացուցակի, բուժանձնակազմի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սույն պարտականությունը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տարածվում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ռազմաբժշկական հաստատությունների, գյուղական համայնքների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ամբուլատորիա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առողջության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կենտրոն </w:t>
            </w:r>
            <w:r>
              <w:rPr>
                <w:sz w:val="22"/>
                <w:szCs w:val="22"/>
              </w:rPr>
              <w:t>հանդիսացող կամ ստոմատոլոգիական կաբինետի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 մասնագիտական ոչ ավելի, քան երկու կաբինետի ձևով բժշկական օգնություն և սպասարկում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իրականացնողների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նկատմամբ)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1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34" w:right="12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 </w:t>
            </w:r>
            <w:r>
              <w:rPr>
                <w:sz w:val="22"/>
                <w:szCs w:val="22"/>
              </w:rPr>
              <w:t>մասին» օրենք, հոդված 28 մաս 1 կետ 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7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" w:right="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Էլեկտրոնային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260" w:bottom="1396" w:left="60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>
        <w:trPr>
          <w:trHeight w:val="29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1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4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206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w w:val="95"/>
                <w:sz w:val="22"/>
              </w:rPr>
              <w:t>31.</w:t>
            </w:r>
          </w:p>
        </w:tc>
        <w:tc>
          <w:tcPr>
            <w:tcW w:w="5863" w:type="dxa"/>
          </w:tcPr>
          <w:p>
            <w:pPr>
              <w:pStyle w:val="TableParagraph"/>
              <w:spacing w:line="285" w:lineRule="auto" w:before="29"/>
              <w:ind w:left="108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Կազմակերպության պաշտոնական ինտերնետային կայքէջը ապահովում է հետադարձ կապի հնարավորություն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ծառայություններ </w:t>
            </w:r>
            <w:r>
              <w:rPr>
                <w:spacing w:val="-2"/>
                <w:sz w:val="22"/>
                <w:szCs w:val="22"/>
              </w:rPr>
              <w:t>մատուցողների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հետ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սույն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պարտականությունը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չի </w:t>
            </w:r>
            <w:r>
              <w:rPr>
                <w:sz w:val="22"/>
                <w:szCs w:val="22"/>
              </w:rPr>
              <w:t>տարածվում ռազմաբժշկական հաստատությունների, գյուղական համայնքների բժշկական ամբուլատորիա կամ առողջության կենտրոն հանդիսացող կամ ստոմատոլոգիական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 ոչ ավելի, քան երկու կաբինետի ձևով բժշկական օգնություն և սպասարկում իրականացնողների </w:t>
            </w:r>
            <w:r>
              <w:rPr>
                <w:spacing w:val="-2"/>
                <w:sz w:val="22"/>
                <w:szCs w:val="22"/>
              </w:rPr>
              <w:t>նկատմամբ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265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34" w:right="12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 </w:t>
            </w:r>
            <w:r>
              <w:rPr>
                <w:sz w:val="22"/>
                <w:szCs w:val="22"/>
              </w:rPr>
              <w:t>մասին» օրենք, հոդված 28 մաս 1 կետ 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5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58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1"/>
              <w:ind w:left="2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Էլեկտրոնային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2"/>
        <w:rPr>
          <w:rFonts w:ascii="Tahoma"/>
          <w:b/>
        </w:rPr>
      </w:pPr>
    </w:p>
    <w:p>
      <w:pPr>
        <w:pStyle w:val="ListParagraph"/>
        <w:numPr>
          <w:ilvl w:val="0"/>
          <w:numId w:val="1"/>
        </w:numPr>
        <w:tabs>
          <w:tab w:pos="6865" w:val="left" w:leader="none"/>
        </w:tabs>
        <w:spacing w:line="240" w:lineRule="auto" w:before="0" w:after="0"/>
        <w:ind w:left="6865" w:right="0" w:hanging="359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pacing w:val="-2"/>
          <w:sz w:val="22"/>
          <w:szCs w:val="22"/>
        </w:rPr>
        <w:t>ԾԱՆՈԹԱԳՐՈՒԹՅՈՒՆՆԵՐ</w:t>
      </w:r>
    </w:p>
    <w:p>
      <w:pPr>
        <w:pStyle w:val="BodyText"/>
        <w:spacing w:before="118"/>
        <w:rPr>
          <w:rFonts w:ascii="Tahoma"/>
          <w:b/>
        </w:rPr>
      </w:pPr>
    </w:p>
    <w:p>
      <w:pPr>
        <w:pStyle w:val="BodyText"/>
        <w:spacing w:line="326" w:lineRule="auto"/>
        <w:ind w:left="676" w:right="687" w:firstLine="359"/>
        <w:jc w:val="both"/>
      </w:pPr>
      <w:r>
        <w:rPr/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</w:p>
    <w:tbl>
      <w:tblPr>
        <w:tblW w:w="0" w:type="auto"/>
        <w:jc w:val="left"/>
        <w:tblInd w:w="3128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"/>
        <w:gridCol w:w="9012"/>
        <w:gridCol w:w="187"/>
        <w:gridCol w:w="161"/>
        <w:gridCol w:w="167"/>
      </w:tblGrid>
      <w:tr>
        <w:trPr>
          <w:trHeight w:val="575" w:hRule="atLeast"/>
        </w:trPr>
        <w:tc>
          <w:tcPr>
            <w:tcW w:w="216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5"/>
              <w:ind w:right="4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w w:val="80"/>
                <w:sz w:val="22"/>
              </w:rPr>
              <w:t>1.</w:t>
            </w:r>
          </w:p>
        </w:tc>
        <w:tc>
          <w:tcPr>
            <w:tcW w:w="9012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5"/>
              <w:ind w:left="11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«Այո»-առկա</w:t>
            </w:r>
            <w:r>
              <w:rPr>
                <w:rFonts w:ascii="Tahoma" w:hAnsi="Tahoma" w:cs="Tahoma" w:eastAsia="Tahoma"/>
                <w:b/>
                <w:bCs/>
                <w:spacing w:val="24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է,</w:t>
            </w:r>
            <w:r>
              <w:rPr>
                <w:rFonts w:ascii="Tahoma" w:hAnsi="Tahoma" w:cs="Tahoma" w:eastAsia="Tahoma"/>
                <w:b/>
                <w:bCs/>
                <w:spacing w:val="2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համապատասխանում</w:t>
            </w:r>
            <w:r>
              <w:rPr>
                <w:rFonts w:ascii="Tahoma" w:hAnsi="Tahoma" w:cs="Tahoma" w:eastAsia="Tahoma"/>
                <w:b/>
                <w:bCs/>
                <w:spacing w:val="26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է</w:t>
            </w:r>
            <w:r>
              <w:rPr>
                <w:rFonts w:ascii="Tahoma" w:hAnsi="Tahoma" w:cs="Tahoma" w:eastAsia="Tahoma"/>
                <w:b/>
                <w:bCs/>
                <w:spacing w:val="25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նորմատիվ</w:t>
            </w:r>
            <w:r>
              <w:rPr>
                <w:rFonts w:ascii="Tahoma" w:hAnsi="Tahoma" w:cs="Tahoma" w:eastAsia="Tahoma"/>
                <w:b/>
                <w:bCs/>
                <w:spacing w:val="24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իրավական</w:t>
            </w:r>
            <w:r>
              <w:rPr>
                <w:rFonts w:ascii="Tahoma" w:hAnsi="Tahoma" w:cs="Tahoma" w:eastAsia="Tahoma"/>
                <w:b/>
                <w:bCs/>
                <w:spacing w:val="23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2"/>
                <w:szCs w:val="22"/>
              </w:rPr>
              <w:t>ակտերի</w:t>
            </w:r>
          </w:p>
          <w:p>
            <w:pPr>
              <w:pStyle w:val="TableParagraph"/>
              <w:spacing w:line="260" w:lineRule="exact" w:before="25"/>
              <w:ind w:left="11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պահանջներին,</w:t>
            </w:r>
            <w:r>
              <w:rPr>
                <w:rFonts w:ascii="Tahoma" w:hAnsi="Tahoma" w:cs="Tahoma" w:eastAsia="Tahoma"/>
                <w:b/>
                <w:bCs/>
                <w:spacing w:val="37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պահպանված</w:t>
            </w:r>
            <w:r>
              <w:rPr>
                <w:rFonts w:ascii="Tahoma" w:hAnsi="Tahoma" w:cs="Tahoma" w:eastAsia="Tahoma"/>
                <w:b/>
                <w:bCs/>
                <w:spacing w:val="37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են</w:t>
            </w:r>
            <w:r>
              <w:rPr>
                <w:rFonts w:ascii="Tahoma" w:hAnsi="Tahoma" w:cs="Tahoma" w:eastAsia="Tahoma"/>
                <w:b/>
                <w:bCs/>
                <w:spacing w:val="36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նորմատիվ</w:t>
            </w:r>
            <w:r>
              <w:rPr>
                <w:rFonts w:ascii="Tahoma" w:hAnsi="Tahoma" w:cs="Tahoma" w:eastAsia="Tahoma"/>
                <w:b/>
                <w:bCs/>
                <w:spacing w:val="33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իրավական</w:t>
            </w:r>
            <w:r>
              <w:rPr>
                <w:rFonts w:ascii="Tahoma" w:hAnsi="Tahoma" w:cs="Tahoma" w:eastAsia="Tahoma"/>
                <w:b/>
                <w:bCs/>
                <w:spacing w:val="39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ակտերի</w:t>
            </w:r>
            <w:r>
              <w:rPr>
                <w:rFonts w:ascii="Tahoma" w:hAnsi="Tahoma" w:cs="Tahoma" w:eastAsia="Tahoma"/>
                <w:b/>
                <w:bCs/>
                <w:spacing w:val="40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2"/>
                <w:szCs w:val="22"/>
              </w:rPr>
              <w:t>պահանջները</w:t>
            </w:r>
          </w:p>
        </w:tc>
        <w:tc>
          <w:tcPr>
            <w:tcW w:w="187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47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11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14"/>
                <w:sz w:val="22"/>
              </w:rPr>
              <w:t>V</w:t>
            </w:r>
          </w:p>
        </w:tc>
        <w:tc>
          <w:tcPr>
            <w:tcW w:w="161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4"/>
              <w:ind w:left="6" w:right="-29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10"/>
                <w:sz w:val="22"/>
              </w:rPr>
              <w:t>2.</w:t>
            </w:r>
          </w:p>
        </w:tc>
        <w:tc>
          <w:tcPr>
            <w:tcW w:w="901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90" w:lineRule="exact" w:before="1"/>
              <w:ind w:left="11" w:right="77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«Ոչ»-բացակայում է, չի համապատասխանում, չի բավարարում նորմատիվ </w:t>
            </w:r>
            <w:r>
              <w:rPr>
                <w:rFonts w:ascii="Tahoma" w:hAnsi="Tahoma" w:cs="Tahoma" w:eastAsia="Tahoma"/>
                <w:b/>
                <w:bCs/>
                <w:w w:val="90"/>
                <w:sz w:val="22"/>
                <w:szCs w:val="22"/>
              </w:rPr>
              <w:t>իրավական ակտերի պահանջներին, առկա են խախտումներ</w:t>
            </w:r>
          </w:p>
        </w:tc>
        <w:tc>
          <w:tcPr>
            <w:tcW w:w="1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4"/>
              <w:ind w:left="18" w:right="-2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10"/>
                <w:w w:val="90"/>
                <w:sz w:val="22"/>
              </w:rPr>
              <w:t>V</w:t>
            </w:r>
          </w:p>
        </w:tc>
        <w:tc>
          <w:tcPr>
            <w:tcW w:w="16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line="251" w:lineRule="exact" w:before="14"/>
              <w:ind w:left="6" w:right="-29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10"/>
                <w:sz w:val="22"/>
              </w:rPr>
              <w:t>3.</w:t>
            </w:r>
          </w:p>
        </w:tc>
        <w:tc>
          <w:tcPr>
            <w:tcW w:w="9012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51" w:lineRule="exact" w:before="14"/>
              <w:ind w:left="11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2"/>
                <w:szCs w:val="22"/>
              </w:rPr>
              <w:t>«Չ/պ»-չի</w:t>
            </w:r>
            <w:r>
              <w:rPr>
                <w:rFonts w:ascii="Tahoma" w:hAnsi="Tahoma" w:cs="Tahoma" w:eastAsia="Tahoma"/>
                <w:b/>
                <w:bCs/>
                <w:spacing w:val="10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2"/>
                <w:szCs w:val="22"/>
              </w:rPr>
              <w:t>պահանջվում</w:t>
            </w:r>
          </w:p>
        </w:tc>
        <w:tc>
          <w:tcPr>
            <w:tcW w:w="187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51" w:lineRule="exact" w:before="14"/>
              <w:ind w:left="11" w:right="-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10"/>
                <w:w w:val="85"/>
                <w:sz w:val="22"/>
              </w:rPr>
              <w:t>V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ind w:left="1051"/>
      </w:pPr>
      <w:r>
        <w:rPr>
          <w:spacing w:val="-2"/>
        </w:rPr>
        <w:t>Նշում*</w:t>
      </w:r>
      <w:r>
        <w:rPr>
          <w:spacing w:val="-8"/>
        </w:rPr>
        <w:t> </w:t>
      </w:r>
      <w:r>
        <w:rPr>
          <w:spacing w:val="-2"/>
        </w:rPr>
        <w:t>1</w:t>
      </w:r>
      <w:r>
        <w:rPr>
          <w:spacing w:val="29"/>
        </w:rPr>
        <w:t> </w:t>
      </w:r>
      <w:r>
        <w:rPr>
          <w:spacing w:val="-2"/>
        </w:rPr>
        <w:t>հերթապահ</w:t>
      </w:r>
      <w:r>
        <w:rPr>
          <w:spacing w:val="-9"/>
        </w:rPr>
        <w:t> </w:t>
      </w:r>
      <w:r>
        <w:rPr>
          <w:spacing w:val="-2"/>
        </w:rPr>
        <w:t>բուժքրոջ</w:t>
      </w:r>
      <w:r>
        <w:rPr>
          <w:spacing w:val="-9"/>
        </w:rPr>
        <w:t> </w:t>
      </w:r>
      <w:r>
        <w:rPr>
          <w:spacing w:val="-5"/>
        </w:rPr>
        <w:t>կետ</w:t>
      </w:r>
    </w:p>
    <w:p>
      <w:pPr>
        <w:pStyle w:val="BodyText"/>
        <w:spacing w:before="66"/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40" w:lineRule="auto" w:before="0" w:after="0"/>
        <w:ind w:left="1273" w:right="0" w:hanging="222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Առաջին</w:t>
      </w:r>
      <w:r>
        <w:rPr>
          <w:spacing w:val="-1"/>
          <w:sz w:val="22"/>
          <w:szCs w:val="22"/>
        </w:rPr>
        <w:t> </w:t>
      </w:r>
      <w:r>
        <w:rPr>
          <w:spacing w:val="-2"/>
          <w:sz w:val="22"/>
          <w:szCs w:val="22"/>
        </w:rPr>
        <w:t>օգնության</w:t>
      </w:r>
      <w:r>
        <w:rPr>
          <w:spacing w:val="1"/>
          <w:sz w:val="22"/>
          <w:szCs w:val="22"/>
        </w:rPr>
        <w:t> </w:t>
      </w:r>
      <w:r>
        <w:rPr>
          <w:spacing w:val="-2"/>
          <w:sz w:val="22"/>
          <w:szCs w:val="22"/>
        </w:rPr>
        <w:t>դեղորայքի</w:t>
      </w:r>
      <w:r>
        <w:rPr>
          <w:spacing w:val="-1"/>
          <w:sz w:val="22"/>
          <w:szCs w:val="22"/>
        </w:rPr>
        <w:t> </w:t>
      </w:r>
      <w:r>
        <w:rPr>
          <w:spacing w:val="-2"/>
          <w:sz w:val="22"/>
          <w:szCs w:val="22"/>
        </w:rPr>
        <w:t>հավաքածու</w:t>
      </w:r>
    </w:p>
    <w:p>
      <w:pPr>
        <w:pStyle w:val="ListParagraph"/>
        <w:numPr>
          <w:ilvl w:val="0"/>
          <w:numId w:val="2"/>
        </w:numPr>
        <w:tabs>
          <w:tab w:pos="1302" w:val="left" w:leader="none"/>
        </w:tabs>
        <w:spacing w:line="240" w:lineRule="auto" w:before="46" w:after="0"/>
        <w:ind w:left="1302" w:right="0" w:hanging="251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Տոնոմետր</w:t>
      </w:r>
    </w:p>
    <w:p>
      <w:pPr>
        <w:spacing w:after="0" w:line="240" w:lineRule="auto"/>
        <w:jc w:val="left"/>
        <w:rPr>
          <w:sz w:val="22"/>
          <w:szCs w:val="22"/>
        </w:rPr>
        <w:sectPr>
          <w:type w:val="continuous"/>
          <w:pgSz w:w="16840" w:h="11910" w:orient="landscape"/>
          <w:pgMar w:top="260" w:bottom="280" w:left="600" w:right="260"/>
        </w:sectPr>
      </w:pPr>
    </w:p>
    <w:p>
      <w:pPr>
        <w:pStyle w:val="ListParagraph"/>
        <w:numPr>
          <w:ilvl w:val="0"/>
          <w:numId w:val="2"/>
        </w:numPr>
        <w:tabs>
          <w:tab w:pos="1311" w:val="left" w:leader="none"/>
        </w:tabs>
        <w:spacing w:line="240" w:lineRule="auto" w:before="106" w:after="0"/>
        <w:ind w:left="1311" w:right="0" w:hanging="260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Ֆոնենդոսկոպ</w:t>
      </w:r>
    </w:p>
    <w:p>
      <w:pPr>
        <w:pStyle w:val="ListParagraph"/>
        <w:numPr>
          <w:ilvl w:val="0"/>
          <w:numId w:val="2"/>
        </w:numPr>
        <w:tabs>
          <w:tab w:pos="1304" w:val="left" w:leader="none"/>
        </w:tabs>
        <w:spacing w:line="240" w:lineRule="auto" w:before="47" w:after="0"/>
        <w:ind w:left="1304" w:right="0" w:hanging="253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Բժշկական</w:t>
      </w:r>
      <w:r>
        <w:rPr>
          <w:spacing w:val="-7"/>
          <w:sz w:val="22"/>
          <w:szCs w:val="22"/>
        </w:rPr>
        <w:t> </w:t>
      </w:r>
      <w:r>
        <w:rPr>
          <w:spacing w:val="-2"/>
          <w:sz w:val="22"/>
          <w:szCs w:val="22"/>
        </w:rPr>
        <w:t>պահարան</w:t>
      </w:r>
    </w:p>
    <w:p>
      <w:pPr>
        <w:pStyle w:val="ListParagraph"/>
        <w:numPr>
          <w:ilvl w:val="0"/>
          <w:numId w:val="2"/>
        </w:numPr>
        <w:tabs>
          <w:tab w:pos="1311" w:val="left" w:leader="none"/>
        </w:tabs>
        <w:spacing w:line="240" w:lineRule="auto" w:before="46" w:after="0"/>
        <w:ind w:left="1311" w:right="0" w:hanging="260"/>
        <w:jc w:val="left"/>
        <w:rPr>
          <w:sz w:val="22"/>
          <w:szCs w:val="22"/>
        </w:rPr>
      </w:pPr>
      <w:r>
        <w:rPr>
          <w:sz w:val="22"/>
          <w:szCs w:val="22"/>
        </w:rPr>
        <w:t>Դեղորայքի</w:t>
      </w:r>
      <w:r>
        <w:rPr>
          <w:spacing w:val="8"/>
          <w:sz w:val="22"/>
          <w:szCs w:val="22"/>
        </w:rPr>
        <w:t> </w:t>
      </w:r>
      <w:r>
        <w:rPr>
          <w:spacing w:val="-2"/>
          <w:sz w:val="22"/>
          <w:szCs w:val="22"/>
        </w:rPr>
        <w:t>պահարան</w:t>
      </w:r>
    </w:p>
    <w:p>
      <w:pPr>
        <w:pStyle w:val="ListParagraph"/>
        <w:numPr>
          <w:ilvl w:val="0"/>
          <w:numId w:val="2"/>
        </w:numPr>
        <w:tabs>
          <w:tab w:pos="1317" w:val="left" w:leader="none"/>
        </w:tabs>
        <w:spacing w:line="240" w:lineRule="auto" w:before="46" w:after="0"/>
        <w:ind w:left="1317" w:right="0" w:hanging="266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Բժշկական</w:t>
      </w:r>
      <w:r>
        <w:rPr>
          <w:spacing w:val="-7"/>
          <w:sz w:val="22"/>
          <w:szCs w:val="22"/>
        </w:rPr>
        <w:t> </w:t>
      </w:r>
      <w:r>
        <w:rPr>
          <w:spacing w:val="-4"/>
          <w:sz w:val="22"/>
          <w:szCs w:val="22"/>
        </w:rPr>
        <w:t>թախտ</w:t>
      </w:r>
    </w:p>
    <w:p>
      <w:pPr>
        <w:pStyle w:val="ListParagraph"/>
        <w:numPr>
          <w:ilvl w:val="0"/>
          <w:numId w:val="2"/>
        </w:numPr>
        <w:tabs>
          <w:tab w:pos="1302" w:val="left" w:leader="none"/>
        </w:tabs>
        <w:spacing w:line="240" w:lineRule="auto" w:before="46" w:after="0"/>
        <w:ind w:left="1302" w:right="0" w:hanging="251"/>
        <w:jc w:val="left"/>
        <w:rPr>
          <w:sz w:val="22"/>
          <w:szCs w:val="22"/>
        </w:rPr>
      </w:pPr>
      <w:r>
        <w:rPr>
          <w:sz w:val="22"/>
          <w:szCs w:val="22"/>
        </w:rPr>
        <w:t>Ներքին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արտաքին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կապ</w:t>
      </w:r>
      <w:r>
        <w:rPr>
          <w:spacing w:val="-3"/>
          <w:sz w:val="22"/>
          <w:szCs w:val="22"/>
        </w:rPr>
        <w:t> </w:t>
      </w:r>
      <w:r>
        <w:rPr>
          <w:spacing w:val="-2"/>
          <w:sz w:val="22"/>
          <w:szCs w:val="22"/>
        </w:rPr>
        <w:t>(հեռախոս)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46" w:after="0"/>
        <w:ind w:left="1319" w:right="0" w:hanging="268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Սեղան</w:t>
      </w:r>
    </w:p>
    <w:p>
      <w:pPr>
        <w:pStyle w:val="ListParagraph"/>
        <w:numPr>
          <w:ilvl w:val="0"/>
          <w:numId w:val="2"/>
        </w:numPr>
        <w:tabs>
          <w:tab w:pos="1317" w:val="left" w:leader="none"/>
        </w:tabs>
        <w:spacing w:line="240" w:lineRule="auto" w:before="47" w:after="0"/>
        <w:ind w:left="1317" w:right="0" w:hanging="266"/>
        <w:jc w:val="left"/>
        <w:rPr>
          <w:sz w:val="22"/>
          <w:szCs w:val="22"/>
        </w:rPr>
      </w:pPr>
      <w:r>
        <w:rPr>
          <w:sz w:val="22"/>
          <w:szCs w:val="22"/>
        </w:rPr>
        <w:t>Պացիենտի</w:t>
      </w:r>
      <w:r>
        <w:rPr>
          <w:spacing w:val="12"/>
          <w:sz w:val="22"/>
          <w:szCs w:val="22"/>
        </w:rPr>
        <w:t> </w:t>
      </w:r>
      <w:r>
        <w:rPr>
          <w:spacing w:val="-2"/>
          <w:sz w:val="22"/>
          <w:szCs w:val="22"/>
        </w:rPr>
        <w:t>սայլակ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7283" w:val="left" w:leader="none"/>
        </w:tabs>
        <w:spacing w:line="240" w:lineRule="auto" w:before="0" w:after="0"/>
        <w:ind w:left="7283" w:right="0" w:hanging="359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pacing w:val="-8"/>
          <w:sz w:val="22"/>
          <w:szCs w:val="22"/>
        </w:rPr>
        <w:t>ԻՐԱՎԱԿԱՆ</w:t>
      </w:r>
      <w:r>
        <w:rPr>
          <w:rFonts w:ascii="Tahoma" w:hAnsi="Tahoma" w:cs="Tahoma" w:eastAsia="Tahoma"/>
          <w:b/>
          <w:bCs/>
          <w:spacing w:val="-6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4"/>
          <w:sz w:val="22"/>
          <w:szCs w:val="22"/>
        </w:rPr>
        <w:t>ԱԿՏԵՐ</w:t>
      </w:r>
    </w:p>
    <w:p>
      <w:pPr>
        <w:pStyle w:val="BodyText"/>
        <w:spacing w:before="97"/>
        <w:rPr>
          <w:rFonts w:ascii="Tahoma"/>
          <w:b/>
        </w:rPr>
      </w:pPr>
    </w:p>
    <w:p>
      <w:pPr>
        <w:tabs>
          <w:tab w:pos="1756" w:val="left" w:leader="none"/>
        </w:tabs>
        <w:spacing w:before="1"/>
        <w:ind w:left="1396" w:right="0" w:firstLine="0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pacing w:val="-5"/>
          <w:sz w:val="22"/>
          <w:szCs w:val="22"/>
        </w:rPr>
        <w:t>1.</w:t>
      </w:r>
      <w:r>
        <w:rPr>
          <w:rFonts w:ascii="Tahoma" w:hAnsi="Tahoma" w:cs="Tahoma" w:eastAsia="Tahoma"/>
          <w:b/>
          <w:bCs/>
          <w:sz w:val="22"/>
          <w:szCs w:val="22"/>
        </w:rPr>
        <w:tab/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Տվյալ</w:t>
      </w:r>
      <w:r>
        <w:rPr>
          <w:rFonts w:ascii="Tahoma" w:hAnsi="Tahoma" w:cs="Tahoma" w:eastAsia="Tahoma"/>
          <w:b/>
          <w:bCs/>
          <w:spacing w:val="23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ստուգաթերթը</w:t>
      </w:r>
      <w:r>
        <w:rPr>
          <w:rFonts w:ascii="Tahoma" w:hAnsi="Tahoma" w:cs="Tahoma" w:eastAsia="Tahoma"/>
          <w:b/>
          <w:bCs/>
          <w:spacing w:val="28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կազմվել</w:t>
      </w:r>
      <w:r>
        <w:rPr>
          <w:rFonts w:ascii="Tahoma" w:hAnsi="Tahoma" w:cs="Tahoma" w:eastAsia="Tahoma"/>
          <w:b/>
          <w:bCs/>
          <w:spacing w:val="2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է</w:t>
      </w:r>
      <w:r>
        <w:rPr>
          <w:rFonts w:ascii="Tahoma" w:hAnsi="Tahoma" w:cs="Tahoma" w:eastAsia="Tahoma"/>
          <w:b/>
          <w:bCs/>
          <w:spacing w:val="2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հետևյալ</w:t>
      </w:r>
      <w:r>
        <w:rPr>
          <w:rFonts w:ascii="Tahoma" w:hAnsi="Tahoma" w:cs="Tahoma" w:eastAsia="Tahoma"/>
          <w:b/>
          <w:bCs/>
          <w:spacing w:val="27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նորմատիվ</w:t>
      </w:r>
      <w:r>
        <w:rPr>
          <w:rFonts w:ascii="Tahoma" w:hAnsi="Tahoma" w:cs="Tahoma" w:eastAsia="Tahoma"/>
          <w:b/>
          <w:bCs/>
          <w:spacing w:val="2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իրավական</w:t>
      </w:r>
      <w:r>
        <w:rPr>
          <w:rFonts w:ascii="Tahoma" w:hAnsi="Tahoma" w:cs="Tahoma" w:eastAsia="Tahoma"/>
          <w:b/>
          <w:bCs/>
          <w:spacing w:val="27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ակտերի</w:t>
      </w:r>
      <w:r>
        <w:rPr>
          <w:rFonts w:ascii="Tahoma" w:hAnsi="Tahoma" w:cs="Tahoma" w:eastAsia="Tahoma"/>
          <w:b/>
          <w:bCs/>
          <w:spacing w:val="23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5"/>
          <w:sz w:val="22"/>
          <w:szCs w:val="22"/>
        </w:rPr>
        <w:t>հիման</w:t>
      </w:r>
      <w:r>
        <w:rPr>
          <w:rFonts w:ascii="Tahoma" w:hAnsi="Tahoma" w:cs="Tahoma" w:eastAsia="Tahoma"/>
          <w:b/>
          <w:bCs/>
          <w:spacing w:val="28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4"/>
          <w:w w:val="85"/>
          <w:sz w:val="22"/>
          <w:szCs w:val="22"/>
        </w:rPr>
        <w:t>վրա՝</w:t>
      </w:r>
    </w:p>
    <w:p>
      <w:pPr>
        <w:pStyle w:val="BodyText"/>
        <w:spacing w:before="114"/>
        <w:rPr>
          <w:rFonts w:ascii="Tahoma"/>
          <w:b/>
        </w:rPr>
      </w:pPr>
    </w:p>
    <w:p>
      <w:pPr>
        <w:pStyle w:val="ListParagraph"/>
        <w:numPr>
          <w:ilvl w:val="0"/>
          <w:numId w:val="3"/>
        </w:numPr>
        <w:tabs>
          <w:tab w:pos="1756" w:val="left" w:leader="none"/>
        </w:tabs>
        <w:spacing w:line="240" w:lineRule="auto" w:before="1" w:after="0"/>
        <w:ind w:left="1756" w:right="0" w:hanging="360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«Բնակչության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բժշկական</w:t>
      </w:r>
      <w:r>
        <w:rPr>
          <w:spacing w:val="-10"/>
          <w:sz w:val="22"/>
          <w:szCs w:val="22"/>
        </w:rPr>
        <w:t> </w:t>
      </w:r>
      <w:r>
        <w:rPr>
          <w:spacing w:val="-2"/>
          <w:sz w:val="22"/>
          <w:szCs w:val="22"/>
        </w:rPr>
        <w:t>օգնության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և</w:t>
      </w:r>
      <w:r>
        <w:rPr>
          <w:spacing w:val="-10"/>
          <w:sz w:val="22"/>
          <w:szCs w:val="22"/>
        </w:rPr>
        <w:t> </w:t>
      </w:r>
      <w:r>
        <w:rPr>
          <w:spacing w:val="-2"/>
          <w:sz w:val="22"/>
          <w:szCs w:val="22"/>
        </w:rPr>
        <w:t>սպասարկման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մասին»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օրենք.</w:t>
      </w:r>
    </w:p>
    <w:p>
      <w:pPr>
        <w:pStyle w:val="ListParagraph"/>
        <w:numPr>
          <w:ilvl w:val="0"/>
          <w:numId w:val="3"/>
        </w:numPr>
        <w:tabs>
          <w:tab w:pos="1755" w:val="left" w:leader="none"/>
        </w:tabs>
        <w:spacing w:line="240" w:lineRule="auto" w:before="89" w:after="0"/>
        <w:ind w:left="1755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867</w:t>
      </w:r>
      <w:r>
        <w:rPr>
          <w:spacing w:val="-3"/>
          <w:sz w:val="22"/>
          <w:szCs w:val="22"/>
        </w:rPr>
        <w:t> </w:t>
      </w:r>
      <w:r>
        <w:rPr>
          <w:spacing w:val="-2"/>
          <w:sz w:val="22"/>
          <w:szCs w:val="22"/>
        </w:rPr>
        <w:t>որոշում.</w:t>
      </w:r>
    </w:p>
    <w:p>
      <w:pPr>
        <w:pStyle w:val="ListParagraph"/>
        <w:numPr>
          <w:ilvl w:val="0"/>
          <w:numId w:val="3"/>
        </w:numPr>
        <w:tabs>
          <w:tab w:pos="1755" w:val="left" w:leader="none"/>
        </w:tabs>
        <w:spacing w:line="240" w:lineRule="auto" w:before="92" w:after="0"/>
        <w:ind w:left="1755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2017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հոկտեմբերի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27-ի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45-Ն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հրաման։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tabs>
          <w:tab w:pos="7789" w:val="left" w:leader="none"/>
          <w:tab w:pos="8749" w:val="left" w:leader="none"/>
          <w:tab w:pos="11361" w:val="left" w:leader="none"/>
          <w:tab w:pos="14288" w:val="left" w:leader="none"/>
        </w:tabs>
        <w:spacing w:line="285" w:lineRule="auto"/>
        <w:ind w:left="4564" w:right="1687" w:hanging="3552"/>
      </w:pPr>
      <w:r>
        <w:rPr/>
        <w:t>Տեսչական մարմնի ծառայող</w:t>
      </w:r>
      <w:r>
        <w:rPr>
          <w:rFonts w:ascii="Times New Roman" w:hAnsi="Times New Roman" w:cs="Times New Roman" w:eastAsia="Times New Roman"/>
          <w:u w:val="single"/>
        </w:rPr>
        <w:tab/>
        <w:tab/>
      </w:r>
      <w:r>
        <w:rPr>
          <w:rFonts w:ascii="Times New Roman" w:hAnsi="Times New Roman" w:cs="Times New Roman" w:eastAsia="Times New Roman"/>
        </w:rPr>
        <w:tab/>
      </w:r>
      <w:r>
        <w:rPr>
          <w:spacing w:val="-2"/>
        </w:rPr>
        <w:t>Տնտեսավարող</w:t>
      </w:r>
      <w:r>
        <w:rPr>
          <w:rFonts w:ascii="Times New Roman" w:hAnsi="Times New Roman" w:cs="Times New Roman" w:eastAsia="Times New Roman"/>
          <w:u w:val="single"/>
        </w:rPr>
        <w:tab/>
        <w:tab/>
      </w:r>
      <w:r>
        <w:rPr>
          <w:rFonts w:ascii="Times New Roman" w:hAnsi="Times New Roman" w:cs="Times New Roman" w:eastAsia="Times New Roman"/>
        </w:rPr>
        <w:t> </w:t>
      </w:r>
      <w:r>
        <w:rPr>
          <w:spacing w:val="-2"/>
        </w:rPr>
        <w:t>(ստորագրությունը)</w:t>
      </w:r>
      <w:r>
        <w:rPr/>
        <w:tab/>
        <w:tab/>
        <w:tab/>
      </w:r>
      <w:r>
        <w:rPr>
          <w:spacing w:val="-2"/>
        </w:rPr>
        <w:t>(ստորագրությունը)</w:t>
      </w:r>
    </w:p>
    <w:p>
      <w:pPr>
        <w:pStyle w:val="BodyText"/>
        <w:spacing w:before="18"/>
      </w:pPr>
    </w:p>
    <w:p>
      <w:pPr>
        <w:spacing w:before="0"/>
        <w:ind w:left="0" w:right="691" w:firstLine="0"/>
        <w:jc w:val="right"/>
        <w:rPr>
          <w:sz w:val="22"/>
        </w:rPr>
      </w:pPr>
      <w:r>
        <w:rPr>
          <w:spacing w:val="-5"/>
          <w:sz w:val="22"/>
        </w:rPr>
        <w:t>»:</w:t>
      </w:r>
    </w:p>
    <w:p>
      <w:pPr>
        <w:pStyle w:val="BodyText"/>
        <w:rPr>
          <w:sz w:val="24"/>
        </w:rPr>
      </w:pPr>
    </w:p>
    <w:p>
      <w:pPr>
        <w:pStyle w:val="BodyText"/>
        <w:spacing w:before="96"/>
        <w:rPr>
          <w:sz w:val="24"/>
        </w:rPr>
      </w:pPr>
    </w:p>
    <w:p>
      <w:pPr>
        <w:spacing w:line="283" w:lineRule="auto" w:before="0"/>
        <w:ind w:left="1546" w:right="9000" w:hanging="150"/>
        <w:jc w:val="left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ՀԱՆՐԱՊԵՏՈՒԹՅԱՆ ՎԱՐՉԱՊԵՏԻ ԱՇԽԱՏԱԿԱԶՄԻ</w:t>
      </w:r>
    </w:p>
    <w:p>
      <w:pPr>
        <w:tabs>
          <w:tab w:pos="11476" w:val="left" w:leader="none"/>
        </w:tabs>
        <w:spacing w:before="3"/>
        <w:ind w:left="2123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ՂԵԿԱՎԱՐԻ </w:t>
      </w:r>
      <w:r>
        <w:rPr>
          <w:spacing w:val="-2"/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1"/>
          <w:sz w:val="24"/>
          <w:szCs w:val="24"/>
        </w:rPr>
        <w:t> </w:t>
      </w:r>
      <w:r>
        <w:rPr>
          <w:spacing w:val="-2"/>
          <w:sz w:val="24"/>
          <w:szCs w:val="24"/>
        </w:rPr>
        <w:t>ԽԱՉԱՏՐՅԱՆ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9"/>
        <w:rPr>
          <w:sz w:val="18"/>
        </w:rPr>
      </w:pPr>
    </w:p>
    <w:p>
      <w:pPr>
        <w:spacing w:before="0"/>
        <w:ind w:left="0" w:right="701" w:firstLine="0"/>
        <w:jc w:val="right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18.10.2024</w:t>
      </w:r>
    </w:p>
    <w:p>
      <w:pPr>
        <w:pStyle w:val="BodyText"/>
        <w:spacing w:before="5"/>
        <w:rPr>
          <w:rFonts w:ascii="Arial MT"/>
          <w:sz w:val="3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9329784</wp:posOffset>
            </wp:positionH>
            <wp:positionV relativeFrom="paragraph">
              <wp:posOffset>40320</wp:posOffset>
            </wp:positionV>
            <wp:extent cx="957296" cy="306705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top="200" w:bottom="280" w:left="6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756" w:hanging="360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318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0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02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44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86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2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71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134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74" w:hanging="223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749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19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89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159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629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099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568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038" w:hanging="22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37" w:hanging="360"/>
        <w:jc w:val="right"/>
      </w:pPr>
      <w:rPr>
        <w:rFonts w:hint="default"/>
        <w:spacing w:val="0"/>
        <w:w w:val="66"/>
      </w:rPr>
    </w:lvl>
    <w:lvl w:ilvl="1">
      <w:start w:val="0"/>
      <w:numFmt w:val="bullet"/>
      <w:lvlText w:val="•"/>
      <w:lvlJc w:val="left"/>
      <w:pPr>
        <w:ind w:left="829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14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5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70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56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41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27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46"/>
      <w:ind w:left="1302" w:hanging="359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LK-331.1</dc:title>
  <dcterms:created xsi:type="dcterms:W3CDTF">2024-10-21T05:27:26Z</dcterms:created>
  <dcterms:modified xsi:type="dcterms:W3CDTF">2024-10-21T05:27:26Z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Microsoft: Print To PDF; signed using Lacuna Software PKI SDK</vt:lpwstr>
  </property>
</Properties>
</file>