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spacing w:line="273" w:lineRule="auto" w:before="0"/>
        <w:ind w:left="4379" w:right="0" w:firstLine="134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3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3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35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ՄԱՐՄԻՆ</w:t>
      </w:r>
    </w:p>
    <w:p>
      <w:pPr>
        <w:pStyle w:val="BodyText"/>
        <w:spacing w:before="3"/>
        <w:rPr>
          <w:rFonts w:ascii="Trebuchet MS"/>
          <w:b/>
          <w:sz w:val="25"/>
        </w:rPr>
      </w:pPr>
    </w:p>
    <w:p>
      <w:pPr>
        <w:spacing w:before="0"/>
        <w:ind w:left="6541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12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16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3.14</w:t>
      </w:r>
    </w:p>
    <w:p>
      <w:pPr>
        <w:spacing w:before="118"/>
        <w:ind w:left="1092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2"/>
          <w:w w:val="95"/>
          <w:sz w:val="24"/>
          <w:szCs w:val="24"/>
        </w:rPr>
        <w:t>Հավելված</w:t>
      </w:r>
      <w:r>
        <w:rPr>
          <w:spacing w:val="-9"/>
          <w:w w:val="95"/>
          <w:sz w:val="24"/>
          <w:szCs w:val="24"/>
        </w:rPr>
        <w:t> </w:t>
      </w:r>
      <w:r>
        <w:rPr>
          <w:spacing w:val="-1"/>
          <w:w w:val="95"/>
          <w:sz w:val="24"/>
          <w:szCs w:val="24"/>
        </w:rPr>
        <w:t>N</w:t>
      </w:r>
      <w:r>
        <w:rPr>
          <w:spacing w:val="-7"/>
          <w:w w:val="95"/>
          <w:sz w:val="24"/>
          <w:szCs w:val="24"/>
        </w:rPr>
        <w:t> </w:t>
      </w:r>
      <w:r>
        <w:rPr>
          <w:spacing w:val="-1"/>
          <w:w w:val="95"/>
          <w:sz w:val="24"/>
          <w:szCs w:val="24"/>
        </w:rPr>
        <w:t>14</w:t>
      </w:r>
    </w:p>
    <w:p>
      <w:pPr>
        <w:spacing w:line="283" w:lineRule="auto" w:before="50"/>
        <w:ind w:left="264" w:right="46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201" w:right="613" w:firstLine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235" w:right="613" w:firstLine="0"/>
        <w:jc w:val="center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center"/>
        <w:rPr>
          <w:sz w:val="24"/>
          <w:szCs w:val="24"/>
        </w:rPr>
        <w:sectPr>
          <w:type w:val="continuous"/>
          <w:pgSz w:w="16840" w:h="11910" w:orient="landscape"/>
          <w:pgMar w:top="900" w:bottom="280" w:left="740" w:right="480"/>
          <w:cols w:num="2" w:equalWidth="0">
            <w:col w:w="10874" w:space="40"/>
            <w:col w:w="4706"/>
          </w:cols>
        </w:sectPr>
      </w:pPr>
    </w:p>
    <w:p>
      <w:pPr>
        <w:spacing w:line="273" w:lineRule="auto" w:before="37"/>
        <w:ind w:left="6409" w:right="3598" w:hanging="3164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Շտապ և</w:t>
      </w:r>
      <w:r>
        <w:rPr>
          <w:rFonts w:ascii="Trebuchet MS" w:hAnsi="Trebuchet MS" w:cs="Trebuchet MS" w:eastAsia="Trebuchet MS"/>
          <w:b/>
          <w:bCs/>
          <w:spacing w:val="1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անհետաձգելի</w:t>
      </w:r>
      <w:r>
        <w:rPr>
          <w:rFonts w:ascii="Trebuchet MS" w:hAnsi="Trebuchet MS" w:cs="Trebuchet MS" w:eastAsia="Trebuchet MS"/>
          <w:b/>
          <w:bCs/>
          <w:spacing w:val="1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5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6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և սպասարկման վերահսկողություն</w:t>
      </w:r>
      <w:r>
        <w:rPr>
          <w:rFonts w:ascii="Trebuchet MS" w:hAnsi="Trebuchet MS" w:cs="Trebuchet MS" w:eastAsia="Trebuchet MS"/>
          <w:b/>
          <w:bCs/>
          <w:spacing w:val="-6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86.22, 86.90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(ՏԳՏԴ)</w:t>
      </w:r>
    </w:p>
    <w:p>
      <w:pPr>
        <w:pStyle w:val="ListParagraph"/>
        <w:numPr>
          <w:ilvl w:val="0"/>
          <w:numId w:val="1"/>
        </w:numPr>
        <w:tabs>
          <w:tab w:pos="7081" w:val="left" w:leader="none"/>
          <w:tab w:pos="7082" w:val="left" w:leader="none"/>
        </w:tabs>
        <w:spacing w:line="240" w:lineRule="auto" w:before="148" w:after="0"/>
        <w:ind w:left="7081" w:right="0" w:hanging="72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ՏԻՏՂՈՍԱԹԵՐԹ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3"/>
        <w:rPr>
          <w:rFonts w:ascii="Trebuchet MS"/>
          <w:b/>
          <w:sz w:val="27"/>
        </w:rPr>
      </w:pPr>
      <w:r>
        <w:rPr/>
        <w:pict>
          <v:shape style="position:absolute;margin-left:42.48pt;margin-top:18.098110pt;width:424.1pt;height:.1pt;mso-position-horizontal-relative:page;mso-position-vertical-relative:paragraph;z-index:-15728640;mso-wrap-distance-left:0;mso-wrap-distance-right:0" coordorigin="850,362" coordsize="8482,0" path="m850,362l9331,362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8.098110pt;width:168.65pt;height:.1pt;mso-position-horizontal-relative:page;mso-position-vertical-relative:paragraph;z-index:-15728128;mso-wrap-distance-left:0;mso-wrap-distance-right:0" coordorigin="11623,362" coordsize="3373,0" path="m11623,362l14995,362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29" w:val="left" w:leader="none"/>
        </w:tabs>
        <w:spacing w:before="61"/>
        <w:ind w:left="109"/>
      </w:pPr>
      <w:r>
        <w:rPr/>
        <w:t>Առողջապահական</w:t>
      </w:r>
      <w:r>
        <w:rPr>
          <w:spacing w:val="-10"/>
        </w:rPr>
        <w:t> </w:t>
      </w:r>
      <w:r>
        <w:rPr/>
        <w:t>և</w:t>
      </w:r>
      <w:r>
        <w:rPr>
          <w:spacing w:val="-8"/>
        </w:rPr>
        <w:t> </w:t>
      </w:r>
      <w:r>
        <w:rPr/>
        <w:t>աշխատանքի</w:t>
      </w:r>
      <w:r>
        <w:rPr>
          <w:spacing w:val="-9"/>
        </w:rPr>
        <w:t> </w:t>
      </w:r>
      <w:r>
        <w:rPr/>
        <w:t>տեսչական</w:t>
      </w:r>
      <w:r>
        <w:rPr>
          <w:spacing w:val="-7"/>
        </w:rPr>
        <w:t> </w:t>
      </w:r>
      <w:r>
        <w:rPr/>
        <w:t>մարմնի</w:t>
      </w:r>
      <w:r>
        <w:rPr>
          <w:spacing w:val="-8"/>
        </w:rPr>
        <w:t> </w:t>
      </w:r>
      <w:r>
        <w:rPr/>
        <w:t>(ԱԱՏՄ)</w:t>
      </w:r>
      <w:r>
        <w:rPr>
          <w:spacing w:val="-7"/>
        </w:rPr>
        <w:t> </w:t>
      </w:r>
      <w:r>
        <w:rPr/>
        <w:t>ստորաբաժանման</w:t>
      </w:r>
      <w:r>
        <w:rPr>
          <w:spacing w:val="-10"/>
        </w:rPr>
        <w:t> </w:t>
      </w:r>
      <w:r>
        <w:rPr/>
        <w:t>անվանումը,</w:t>
        <w:tab/>
        <w:t>հեռախոսահամարը,</w:t>
      </w:r>
      <w:r>
        <w:rPr>
          <w:spacing w:val="-6"/>
        </w:rPr>
        <w:t> </w:t>
      </w:r>
      <w:r>
        <w:rPr/>
        <w:t>գտնվելու</w:t>
      </w:r>
      <w:r>
        <w:rPr>
          <w:spacing w:val="-5"/>
        </w:rPr>
        <w:t> </w:t>
      </w:r>
      <w:r>
        <w:rPr/>
        <w:t>վայրը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42.48pt;margin-top:15.484912pt;width:424.1pt;height:.1pt;mso-position-horizontal-relative:page;mso-position-vertical-relative:paragraph;z-index:-15727616;mso-wrap-distance-left:0;mso-wrap-distance-right:0" coordorigin="850,310" coordsize="8482,0" path="m850,310l9331,310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5.484912pt;width:168.65pt;height:.1pt;mso-position-horizontal-relative:page;mso-position-vertical-relative:paragraph;z-index:-15727104;mso-wrap-distance-left:0;mso-wrap-distance-right:0" coordorigin="11623,310" coordsize="3373,0" path="m11623,310l14995,310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24" w:val="left" w:leader="none"/>
        </w:tabs>
        <w:spacing w:before="64"/>
        <w:ind w:left="109"/>
      </w:pPr>
      <w:r>
        <w:rPr/>
        <w:t>ԱԱՏՄ-ի</w:t>
      </w:r>
      <w:r>
        <w:rPr>
          <w:spacing w:val="-4"/>
        </w:rPr>
        <w:t> </w:t>
      </w:r>
      <w:r>
        <w:rPr/>
        <w:t>ծառայողի</w:t>
      </w:r>
      <w:r>
        <w:rPr>
          <w:spacing w:val="-5"/>
        </w:rPr>
        <w:t> </w:t>
      </w:r>
      <w:r>
        <w:rPr/>
        <w:t>պաշտոնը,</w:t>
        <w:tab/>
      </w:r>
      <w:r>
        <w:rPr>
          <w:w w:val="95"/>
        </w:rPr>
        <w:t>ազգանուն,</w:t>
      </w:r>
      <w:r>
        <w:rPr>
          <w:spacing w:val="38"/>
          <w:w w:val="95"/>
        </w:rPr>
        <w:t> </w:t>
      </w:r>
      <w:r>
        <w:rPr>
          <w:w w:val="95"/>
        </w:rPr>
        <w:t>անուն,</w:t>
      </w:r>
      <w:r>
        <w:rPr>
          <w:spacing w:val="38"/>
          <w:w w:val="95"/>
        </w:rPr>
        <w:t> </w:t>
      </w:r>
      <w:r>
        <w:rPr>
          <w:w w:val="95"/>
        </w:rPr>
        <w:t>հայրանուն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2.48pt;margin-top:16.69331pt;width:424.1pt;height:.1pt;mso-position-horizontal-relative:page;mso-position-vertical-relative:paragraph;z-index:-15726592;mso-wrap-distance-left:0;mso-wrap-distance-right:0" coordorigin="850,334" coordsize="8482,0" path="m850,334l9331,334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1.16626pt;margin-top:16.69331pt;width:168.65pt;height:.1pt;mso-position-horizontal-relative:page;mso-position-vertical-relative:paragraph;z-index:-15726080;mso-wrap-distance-left:0;mso-wrap-distance-right:0" coordorigin="11623,334" coordsize="3373,0" path="m11623,334l14995,334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24" w:val="left" w:leader="none"/>
        </w:tabs>
        <w:spacing w:before="64"/>
        <w:ind w:left="109"/>
      </w:pPr>
      <w:r>
        <w:rPr/>
        <w:t>ԱԱՏՄ-ի</w:t>
      </w:r>
      <w:r>
        <w:rPr>
          <w:spacing w:val="-4"/>
        </w:rPr>
        <w:t> </w:t>
      </w:r>
      <w:r>
        <w:rPr/>
        <w:t>ծառայողի</w:t>
      </w:r>
      <w:r>
        <w:rPr>
          <w:spacing w:val="-5"/>
        </w:rPr>
        <w:t> </w:t>
      </w:r>
      <w:r>
        <w:rPr/>
        <w:t>պաշտոնը,</w:t>
        <w:tab/>
      </w:r>
      <w:r>
        <w:rPr>
          <w:w w:val="95"/>
        </w:rPr>
        <w:t>ազգանուն,</w:t>
      </w:r>
      <w:r>
        <w:rPr>
          <w:spacing w:val="38"/>
          <w:w w:val="95"/>
        </w:rPr>
        <w:t> </w:t>
      </w:r>
      <w:r>
        <w:rPr>
          <w:w w:val="95"/>
        </w:rPr>
        <w:t>անուն,</w:t>
      </w:r>
      <w:r>
        <w:rPr>
          <w:spacing w:val="38"/>
          <w:w w:val="95"/>
        </w:rPr>
        <w:t> </w:t>
      </w:r>
      <w:r>
        <w:rPr>
          <w:w w:val="95"/>
        </w:rPr>
        <w:t>հայրանուն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3605" w:val="left" w:leader="none"/>
          <w:tab w:pos="7308" w:val="left" w:leader="none"/>
          <w:tab w:pos="8779" w:val="left" w:leader="none"/>
          <w:tab w:pos="12349" w:val="left" w:leader="none"/>
        </w:tabs>
        <w:ind w:left="109"/>
      </w:pPr>
      <w:r>
        <w:rPr/>
        <w:t>Ստուգման</w:t>
      </w:r>
      <w:r>
        <w:rPr>
          <w:spacing w:val="-5"/>
        </w:rPr>
        <w:t> </w:t>
      </w:r>
      <w:r>
        <w:rPr/>
        <w:t>սկիզբը</w:t>
      </w:r>
      <w:r>
        <w:rPr>
          <w:spacing w:val="-7"/>
        </w:rPr>
        <w:t> </w:t>
      </w:r>
      <w:r>
        <w:rPr/>
        <w:t>(ամսաթիվը)`</w:t>
      </w:r>
      <w:r>
        <w:rPr>
          <w:spacing w:val="-6"/>
        </w:rPr>
        <w:t> </w:t>
      </w:r>
      <w:r>
        <w:rPr>
          <w:u w:val="single"/>
        </w:rPr>
        <w:t>20</w:t>
        <w:tab/>
        <w:t>թ.</w:t>
        <w:tab/>
      </w:r>
      <w:r>
        <w:rPr/>
        <w:t>ավարտը`</w:t>
      </w:r>
      <w:r>
        <w:rPr>
          <w:spacing w:val="58"/>
        </w:rPr>
        <w:t> </w:t>
      </w:r>
      <w:r>
        <w:rPr>
          <w:u w:val="single"/>
        </w:rPr>
        <w:t>20</w:t>
        <w:tab/>
        <w:t>թ.</w:t>
        <w:tab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42.48pt;margin-top:13.363706pt;width:751.1pt;height:.1pt;mso-position-horizontal-relative:page;mso-position-vertical-relative:paragraph;z-index:-15725568;mso-wrap-distance-left:0;mso-wrap-distance-right:0" coordorigin="850,267" coordsize="15022,0" path="m850,267l15871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"/>
        <w:ind w:left="109"/>
      </w:pPr>
      <w:r>
        <w:rPr>
          <w:w w:val="95"/>
        </w:rPr>
        <w:t>Տնտեսավարող</w:t>
      </w:r>
      <w:r>
        <w:rPr>
          <w:spacing w:val="41"/>
          <w:w w:val="95"/>
        </w:rPr>
        <w:t> </w:t>
      </w:r>
      <w:r>
        <w:rPr>
          <w:w w:val="95"/>
        </w:rPr>
        <w:t>սուբյեկտի</w:t>
      </w:r>
      <w:r>
        <w:rPr>
          <w:spacing w:val="46"/>
          <w:w w:val="95"/>
        </w:rPr>
        <w:t> </w:t>
      </w:r>
      <w:r>
        <w:rPr>
          <w:w w:val="95"/>
        </w:rPr>
        <w:t>անվանումը,</w:t>
      </w:r>
    </w:p>
    <w:p>
      <w:pPr>
        <w:spacing w:after="0"/>
        <w:sectPr>
          <w:type w:val="continuous"/>
          <w:pgSz w:w="16840" w:h="11910" w:orient="landscape"/>
          <w:pgMar w:top="900" w:bottom="280" w:left="740" w:right="480"/>
        </w:sectPr>
      </w:pPr>
    </w:p>
    <w:p>
      <w:pPr>
        <w:pStyle w:val="Heading1"/>
        <w:spacing w:before="67"/>
        <w:ind w:left="8731" w:right="6094" w:firstLine="0"/>
        <w:jc w:val="center"/>
      </w:pPr>
      <w:r>
        <w:rPr/>
        <w:pict>
          <v:line style="position:absolute;mso-position-horizontal-relative:page;mso-position-vertical-relative:paragraph;z-index:15735296" from="42.48pt,14.054319pt" to="446.103781pt,14.054319pt" stroked="true" strokeweight=".597578pt" strokecolor="#000000">
            <v:stroke dashstyle="solid"/>
            <w10:wrap type="none"/>
          </v:line>
        </w:pict>
      </w:r>
      <w:r>
        <w:rPr/>
        <w:pict>
          <v:shape style="position:absolute;margin-left:519.599976pt;margin-top:.439653pt;width:110.2pt;height:20.5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50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</w:rPr>
        <w:t>Հ</w:t>
      </w:r>
      <w:r>
        <w:rPr>
          <w:spacing w:val="-10"/>
          <w:w w:val="115"/>
        </w:rPr>
        <w:t> </w:t>
      </w:r>
      <w:r>
        <w:rPr>
          <w:w w:val="115"/>
        </w:rPr>
        <w:t>Վ</w:t>
      </w:r>
      <w:r>
        <w:rPr>
          <w:spacing w:val="-8"/>
          <w:w w:val="115"/>
        </w:rPr>
        <w:t> </w:t>
      </w:r>
      <w:r>
        <w:rPr>
          <w:w w:val="115"/>
        </w:rPr>
        <w:t>Հ</w:t>
      </w:r>
      <w:r>
        <w:rPr>
          <w:spacing w:val="-6"/>
          <w:w w:val="115"/>
        </w:rPr>
        <w:t> </w:t>
      </w:r>
      <w:r>
        <w:rPr>
          <w:w w:val="115"/>
        </w:rPr>
        <w:t>Հ</w:t>
      </w:r>
    </w:p>
    <w:p>
      <w:pPr>
        <w:pStyle w:val="BodyText"/>
        <w:spacing w:before="79"/>
        <w:ind w:left="109"/>
      </w:pPr>
      <w:r>
        <w:rPr/>
        <w:t>Պետական</w:t>
      </w:r>
      <w:r>
        <w:rPr>
          <w:spacing w:val="3"/>
        </w:rPr>
        <w:t> </w:t>
      </w:r>
      <w:r>
        <w:rPr/>
        <w:t>ռեգիստրի</w:t>
      </w:r>
      <w:r>
        <w:rPr>
          <w:spacing w:val="5"/>
        </w:rPr>
        <w:t> </w:t>
      </w:r>
      <w:r>
        <w:rPr/>
        <w:t>գրանցման</w:t>
      </w:r>
      <w:r>
        <w:rPr>
          <w:spacing w:val="8"/>
        </w:rPr>
        <w:t> </w:t>
      </w:r>
      <w:r>
        <w:rPr/>
        <w:t>համարը,</w:t>
      </w:r>
      <w:r>
        <w:rPr>
          <w:spacing w:val="5"/>
        </w:rPr>
        <w:t> </w:t>
      </w:r>
      <w:r>
        <w:rPr/>
        <w:t>ամսաթիվը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48pt;margin-top:16.816032pt;width:449.6pt;height:.1pt;mso-position-horizontal-relative:page;mso-position-vertical-relative:paragraph;z-index:-15725056;mso-wrap-distance-left:0;mso-wrap-distance-right:0" coordorigin="850,336" coordsize="8992,0" path="m850,336l9841,336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8.445129pt;margin-top:16.816032pt;width:102.2pt;height:.1pt;mso-position-horizontal-relative:page;mso-position-vertical-relative:paragraph;z-index:-15724544;mso-wrap-distance-left:0;mso-wrap-distance-right:0" coordorigin="12369,336" coordsize="2044,0" path="m12369,336l14412,336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1629" w:val="left" w:leader="none"/>
        </w:tabs>
        <w:spacing w:before="20"/>
        <w:ind w:left="109"/>
      </w:pPr>
      <w:r>
        <w:rPr/>
        <w:t>Տնտեսավարող</w:t>
      </w:r>
      <w:r>
        <w:rPr>
          <w:spacing w:val="-4"/>
        </w:rPr>
        <w:t> </w:t>
      </w:r>
      <w:r>
        <w:rPr/>
        <w:t>սուբյեկտի</w:t>
      </w:r>
      <w:r>
        <w:rPr>
          <w:spacing w:val="-2"/>
        </w:rPr>
        <w:t> </w:t>
      </w:r>
      <w:r>
        <w:rPr/>
        <w:t>գտնվելու</w:t>
      </w:r>
      <w:r>
        <w:rPr>
          <w:spacing w:val="-2"/>
        </w:rPr>
        <w:t> </w:t>
      </w:r>
      <w:r>
        <w:rPr/>
        <w:t>վայրը,</w:t>
      </w:r>
      <w:r>
        <w:rPr>
          <w:spacing w:val="-3"/>
        </w:rPr>
        <w:t> </w:t>
      </w:r>
      <w:r>
        <w:rPr/>
        <w:t>կայքի,</w:t>
      </w:r>
      <w:r>
        <w:rPr>
          <w:spacing w:val="-3"/>
        </w:rPr>
        <w:t> </w:t>
      </w:r>
      <w:r>
        <w:rPr/>
        <w:t>էլեկտրոնային</w:t>
      </w:r>
      <w:r>
        <w:rPr>
          <w:spacing w:val="-2"/>
        </w:rPr>
        <w:t> </w:t>
      </w:r>
      <w:r>
        <w:rPr/>
        <w:t>փոստի</w:t>
      </w:r>
      <w:r>
        <w:rPr>
          <w:spacing w:val="-2"/>
        </w:rPr>
        <w:t> </w:t>
      </w:r>
      <w:r>
        <w:rPr/>
        <w:t>հասցեները</w:t>
        <w:tab/>
        <w:t>(հեռախոսահամարը)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42.48pt;margin-top:13.373291pt;width:449.6pt;height:.1pt;mso-position-horizontal-relative:page;mso-position-vertical-relative:paragraph;z-index:-15724032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8.445129pt;margin-top:13.373291pt;width:102.2pt;height:.1pt;mso-position-horizontal-relative:page;mso-position-vertical-relative:paragraph;z-index:-15723520;mso-wrap-distance-left:0;mso-wrap-distance-right:0" coordorigin="12369,267" coordsize="2044,0" path="m12369,267l14412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1628" w:val="left" w:leader="none"/>
        </w:tabs>
        <w:spacing w:before="64"/>
        <w:ind w:left="109"/>
      </w:pPr>
      <w:r>
        <w:rPr/>
        <w:t>Տնտեսավարող</w:t>
      </w:r>
      <w:r>
        <w:rPr>
          <w:spacing w:val="-9"/>
        </w:rPr>
        <w:t> </w:t>
      </w:r>
      <w:r>
        <w:rPr/>
        <w:t>սուբյեկտի</w:t>
      </w:r>
      <w:r>
        <w:rPr>
          <w:spacing w:val="-6"/>
        </w:rPr>
        <w:t> </w:t>
      </w:r>
      <w:r>
        <w:rPr/>
        <w:t>ղեկավարի</w:t>
      </w:r>
      <w:r>
        <w:rPr>
          <w:spacing w:val="-8"/>
        </w:rPr>
        <w:t> </w:t>
      </w:r>
      <w:r>
        <w:rPr/>
        <w:t>կամ</w:t>
      </w:r>
      <w:r>
        <w:rPr>
          <w:spacing w:val="-8"/>
        </w:rPr>
        <w:t> </w:t>
      </w:r>
      <w:r>
        <w:rPr/>
        <w:t>փոխարինող</w:t>
      </w:r>
      <w:r>
        <w:rPr>
          <w:spacing w:val="-8"/>
        </w:rPr>
        <w:t> </w:t>
      </w:r>
      <w:r>
        <w:rPr/>
        <w:t>անձի</w:t>
      </w:r>
      <w:r>
        <w:rPr>
          <w:spacing w:val="-9"/>
        </w:rPr>
        <w:t> </w:t>
      </w:r>
      <w:r>
        <w:rPr/>
        <w:t>ազգանունը,</w:t>
      </w:r>
      <w:r>
        <w:rPr>
          <w:spacing w:val="-8"/>
        </w:rPr>
        <w:t> </w:t>
      </w:r>
      <w:r>
        <w:rPr/>
        <w:t>անունը,</w:t>
      </w:r>
      <w:r>
        <w:rPr>
          <w:spacing w:val="-9"/>
        </w:rPr>
        <w:t> </w:t>
      </w:r>
      <w:r>
        <w:rPr/>
        <w:t>հայրանունը</w:t>
        <w:tab/>
        <w:t>(հեռախոսահամարը)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006" w:val="left" w:leader="none"/>
          <w:tab w:pos="10189" w:val="left" w:leader="none"/>
          <w:tab w:pos="10659" w:val="left" w:leader="none"/>
        </w:tabs>
        <w:spacing w:before="189"/>
        <w:ind w:left="109"/>
      </w:pPr>
      <w:r>
        <w:rPr/>
        <w:t>Ստուգման</w:t>
      </w:r>
      <w:r>
        <w:rPr>
          <w:spacing w:val="-11"/>
        </w:rPr>
        <w:t> </w:t>
      </w:r>
      <w:r>
        <w:rPr/>
        <w:t>հանձնարարագրի</w:t>
      </w:r>
      <w:r>
        <w:rPr>
          <w:spacing w:val="-11"/>
        </w:rPr>
        <w:t> </w:t>
      </w:r>
      <w:r>
        <w:rPr/>
        <w:t>համարը`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տրված`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u w:val="single"/>
        </w:rPr>
        <w:t>20</w:t>
        <w:tab/>
        <w:t>թ.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4555" w:val="left" w:leader="none"/>
        </w:tabs>
        <w:spacing w:before="127"/>
        <w:ind w:left="109"/>
        <w:rPr>
          <w:rFonts w:ascii="Times New Roman" w:hAnsi="Times New Roman" w:cs="Times New Roman" w:eastAsia="Times New Roman"/>
        </w:rPr>
      </w:pPr>
      <w:r>
        <w:rPr/>
        <w:t>Ստուգման</w:t>
      </w:r>
      <w:r>
        <w:rPr>
          <w:spacing w:val="-7"/>
        </w:rPr>
        <w:t> </w:t>
      </w:r>
      <w:r>
        <w:rPr/>
        <w:t>նպատակը,</w:t>
      </w:r>
      <w:r>
        <w:rPr>
          <w:spacing w:val="-8"/>
        </w:rPr>
        <w:t> </w:t>
      </w:r>
      <w:r>
        <w:rPr/>
        <w:t>պարզաբանման</w:t>
      </w:r>
      <w:r>
        <w:rPr>
          <w:spacing w:val="-6"/>
        </w:rPr>
        <w:t> </w:t>
      </w:r>
      <w:r>
        <w:rPr/>
        <w:t>ենթակա</w:t>
      </w:r>
      <w:r>
        <w:rPr>
          <w:spacing w:val="-6"/>
        </w:rPr>
        <w:t> </w:t>
      </w:r>
      <w:r>
        <w:rPr/>
        <w:t>հարցերի</w:t>
      </w:r>
      <w:r>
        <w:rPr>
          <w:spacing w:val="-8"/>
        </w:rPr>
        <w:t> </w:t>
      </w:r>
      <w:r>
        <w:rPr/>
        <w:t>համարները`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w w:val="99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48pt;margin-top:18.816393pt;width:648.000012pt;height:.48001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.48pt;margin-top:38.856392pt;width:720.000012pt;height:.48001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1"/>
        <w:numPr>
          <w:ilvl w:val="0"/>
          <w:numId w:val="1"/>
        </w:numPr>
        <w:tabs>
          <w:tab w:pos="6671" w:val="left" w:leader="none"/>
          <w:tab w:pos="6672" w:val="left" w:leader="none"/>
        </w:tabs>
        <w:spacing w:line="240" w:lineRule="auto" w:before="124" w:after="0"/>
        <w:ind w:left="6671" w:right="0" w:hanging="721"/>
        <w:jc w:val="left"/>
      </w:pPr>
      <w:r>
        <w:rPr>
          <w:w w:val="105"/>
        </w:rPr>
        <w:t>ՏԵՂԵԿԱՏՎԱԿԱՆ</w:t>
      </w:r>
      <w:r>
        <w:rPr>
          <w:spacing w:val="14"/>
          <w:w w:val="105"/>
        </w:rPr>
        <w:t> </w:t>
      </w:r>
      <w:r>
        <w:rPr>
          <w:w w:val="105"/>
        </w:rPr>
        <w:t>ՀԱՐՑԵՐ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3"/>
        <w:rPr>
          <w:rFonts w:ascii="Trebuchet MS"/>
          <w:b/>
          <w:sz w:val="25"/>
        </w:rPr>
      </w:pPr>
    </w:p>
    <w:tbl>
      <w:tblPr>
        <w:tblW w:w="0" w:type="auto"/>
        <w:jc w:val="left"/>
        <w:tblInd w:w="76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8439"/>
        <w:gridCol w:w="4985"/>
      </w:tblGrid>
      <w:tr>
        <w:trPr>
          <w:trHeight w:val="566" w:hRule="atLeast"/>
        </w:trPr>
        <w:tc>
          <w:tcPr>
            <w:tcW w:w="739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7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8439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16"/>
              <w:ind w:left="3858" w:right="3674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98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6"/>
              <w:ind w:left="1852" w:right="1834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658" w:hRule="atLeast"/>
        </w:trPr>
        <w:tc>
          <w:tcPr>
            <w:tcW w:w="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6"/>
              <w:ind w:left="33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39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6"/>
              <w:ind w:left="17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Գործունեության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տեսակը,</w:t>
            </w:r>
            <w:r>
              <w:rPr>
                <w:spacing w:val="4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լիցենզիան</w:t>
            </w:r>
          </w:p>
        </w:tc>
        <w:tc>
          <w:tcPr>
            <w:tcW w:w="498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7" w:hRule="atLeast"/>
        </w:trPr>
        <w:tc>
          <w:tcPr>
            <w:tcW w:w="739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6"/>
              <w:ind w:left="3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39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17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օգնության</w:t>
            </w:r>
            <w:r>
              <w:rPr>
                <w:spacing w:val="4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սպասարկման</w:t>
            </w:r>
            <w:r>
              <w:rPr>
                <w:spacing w:val="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պայմանը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(բժշկական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կազմակերպությունից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դուրս,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արտահիվանդանոցային,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ցերեկային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4985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pgSz w:w="16840" w:h="11910" w:orient="landscape"/>
          <w:pgMar w:header="724" w:footer="0" w:top="940" w:bottom="280" w:left="740" w:right="480"/>
          <w:pgNumType w:start="2"/>
        </w:sectPr>
      </w:pPr>
    </w:p>
    <w:p>
      <w:pPr>
        <w:pStyle w:val="BodyText"/>
        <w:spacing w:before="6"/>
        <w:rPr>
          <w:rFonts w:ascii="Trebuchet MS"/>
          <w:b/>
          <w:sz w:val="4"/>
        </w:rPr>
      </w:pPr>
    </w:p>
    <w:tbl>
      <w:tblPr>
        <w:tblW w:w="0" w:type="auto"/>
        <w:jc w:val="left"/>
        <w:tblInd w:w="76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8431"/>
        <w:gridCol w:w="4986"/>
      </w:tblGrid>
      <w:tr>
        <w:trPr>
          <w:trHeight w:val="1019" w:hRule="atLeast"/>
        </w:trPr>
        <w:tc>
          <w:tcPr>
            <w:tcW w:w="744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8" w:right="2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8431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62" w:right="536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5" w:lineRule="exact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4986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44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6"/>
              <w:ind w:left="289" w:right="2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8431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6"/>
              <w:ind w:left="16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Շտապ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բուժօգնության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մեքենաների/բրիգադների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քանակը՝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ըստ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ծառայությունների</w:t>
            </w:r>
          </w:p>
          <w:p>
            <w:pPr>
              <w:pStyle w:val="TableParagraph"/>
              <w:spacing w:line="213" w:lineRule="exact" w:before="42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տեսակների</w:t>
            </w:r>
          </w:p>
        </w:tc>
        <w:tc>
          <w:tcPr>
            <w:tcW w:w="4986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rFonts w:ascii="Trebuchet MS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361" w:val="left" w:leader="none"/>
          <w:tab w:pos="7362" w:val="left" w:leader="none"/>
        </w:tabs>
        <w:spacing w:line="240" w:lineRule="auto" w:before="124" w:after="0"/>
        <w:ind w:left="7361" w:right="0" w:hanging="482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0"/>
          <w:sz w:val="20"/>
          <w:szCs w:val="20"/>
        </w:rPr>
        <w:t>ՀԱՐՑԱՇԱՐ</w:t>
      </w:r>
    </w:p>
    <w:p>
      <w:pPr>
        <w:spacing w:line="297" w:lineRule="auto" w:before="56"/>
        <w:ind w:left="1007" w:right="654" w:firstLine="4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 ԱՌՈՂՋԱՊԱՀԱԿԱՆ ԵՎ ԱՇԽԱՏԱՆՔԻ ՏԵՍՉԱԿԱՆ ՄԱՐՄՆԻ ԿՈՂՄԻՑ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50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ՇՏԱՊ</w:t>
      </w:r>
      <w:r>
        <w:rPr>
          <w:rFonts w:ascii="Trebuchet MS" w:hAnsi="Trebuchet MS" w:cs="Trebuchet MS" w:eastAsia="Trebuchet MS"/>
          <w:b/>
          <w:bCs/>
          <w:spacing w:val="5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4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ԱՆՀԵՏԱՁԳԵԼԻ</w:t>
      </w:r>
      <w:r>
        <w:rPr>
          <w:rFonts w:ascii="Trebuchet MS" w:hAnsi="Trebuchet MS" w:cs="Trebuchet MS" w:eastAsia="Trebuchet MS"/>
          <w:b/>
          <w:bCs/>
          <w:spacing w:val="4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5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4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55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5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-6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-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14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6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26"/>
              <w:ind w:left="19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1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5489" w:type="dxa"/>
            <w:vMerge w:val="restart"/>
          </w:tcPr>
          <w:p>
            <w:pPr>
              <w:pStyle w:val="TableParagraph"/>
              <w:spacing w:before="26"/>
              <w:ind w:left="2418" w:right="2408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Հարց</w:t>
            </w:r>
          </w:p>
        </w:tc>
        <w:tc>
          <w:tcPr>
            <w:tcW w:w="2451" w:type="dxa"/>
            <w:vMerge w:val="restart"/>
          </w:tcPr>
          <w:p>
            <w:pPr>
              <w:pStyle w:val="TableParagraph"/>
              <w:spacing w:line="276" w:lineRule="auto" w:before="26"/>
              <w:ind w:left="124" w:right="11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Հղում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2129" w:type="dxa"/>
            <w:gridSpan w:val="3"/>
          </w:tcPr>
          <w:p>
            <w:pPr>
              <w:pStyle w:val="TableParagraph"/>
              <w:spacing w:before="26"/>
              <w:ind w:left="36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26"/>
              <w:ind w:left="109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1861" w:type="dxa"/>
            <w:vMerge w:val="restart"/>
          </w:tcPr>
          <w:p>
            <w:pPr>
              <w:pStyle w:val="TableParagraph"/>
              <w:spacing w:line="276" w:lineRule="auto" w:before="26"/>
              <w:ind w:left="581" w:right="-14" w:hanging="22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Ստուգման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մեթոդ</w:t>
            </w:r>
          </w:p>
        </w:tc>
        <w:tc>
          <w:tcPr>
            <w:tcW w:w="1741" w:type="dxa"/>
            <w:vMerge w:val="restart"/>
          </w:tcPr>
          <w:p>
            <w:pPr>
              <w:pStyle w:val="TableParagraph"/>
              <w:spacing w:line="276" w:lineRule="auto" w:before="26"/>
              <w:ind w:left="422" w:right="280" w:hanging="13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Մեկնաբա-</w:t>
            </w:r>
            <w:r>
              <w:rPr>
                <w:rFonts w:ascii="Trebuchet MS" w:hAnsi="Trebuchet MS" w:cs="Trebuchet MS" w:eastAsia="Trebuchet MS"/>
                <w:b/>
                <w:bCs/>
                <w:spacing w:val="-6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նություն</w:t>
            </w:r>
          </w:p>
        </w:tc>
      </w:tr>
      <w:tr>
        <w:trPr>
          <w:trHeight w:val="53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28"/>
              <w:ind w:left="17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Այո</w:t>
            </w:r>
          </w:p>
        </w:tc>
        <w:tc>
          <w:tcPr>
            <w:tcW w:w="589" w:type="dxa"/>
          </w:tcPr>
          <w:p>
            <w:pPr>
              <w:pStyle w:val="TableParagraph"/>
              <w:spacing w:before="28"/>
              <w:ind w:left="17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Ոչ</w:t>
            </w:r>
          </w:p>
        </w:tc>
        <w:tc>
          <w:tcPr>
            <w:tcW w:w="831" w:type="dxa"/>
          </w:tcPr>
          <w:p>
            <w:pPr>
              <w:pStyle w:val="TableParagraph"/>
              <w:spacing w:before="28"/>
              <w:ind w:left="15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Չ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w w:val="1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/պ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8" w:hRule="atLeast"/>
        </w:trPr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60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29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շտապ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անհետաձգելի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տեսակն իրականացնելու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2451" w:type="dxa"/>
          </w:tcPr>
          <w:p>
            <w:pPr>
              <w:pStyle w:val="TableParagraph"/>
              <w:spacing w:line="283" w:lineRule="auto" w:before="32"/>
              <w:ind w:left="124" w:right="11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43" w:lineRule="exact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իրականացման</w:t>
            </w:r>
          </w:p>
        </w:tc>
        <w:tc>
          <w:tcPr>
            <w:tcW w:w="245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29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29"/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89" w:right="8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3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օպերատորի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 էլեկտրոնային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26"/>
              <w:ind w:left="120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9"/>
              <w:ind w:left="129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առողջապահության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32"/>
              <w:ind w:left="123" w:right="1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հոդված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Հանրապետության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օրենսդրությամբ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3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 թափոնների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վնասազերծման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հունիսի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ոլորտում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որոշում,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6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որևէ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պայմանագիրը</w:t>
            </w:r>
          </w:p>
        </w:tc>
        <w:tc>
          <w:tcPr>
            <w:tcW w:w="2451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161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1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շտապ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մեքենաները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համալրված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գլոբալ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տեղորոշման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(ՋԻՓԻԷՍ/GPS)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34" w:right="225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7"/>
              <w:ind w:left="122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Պարզաբանումներ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61" w:type="dxa"/>
          </w:tcPr>
          <w:p>
            <w:pPr>
              <w:pStyle w:val="TableParagraph"/>
              <w:spacing w:line="285" w:lineRule="auto" w:before="29"/>
              <w:ind w:left="221" w:right="-14" w:hanging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Շտապ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մեքենաների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գլոբալ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տեղորոշման համակարգերը (ՋԻՓԻԷՍ/GPS)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շտապ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ու սպասարկման կենտրոնական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դիսպետչերական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համակարգին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90" w:lineRule="atLeast" w:before="6"/>
              <w:ind w:left="270" w:right="26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Պարզաբանումներ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61" w:type="dxa"/>
          </w:tcPr>
          <w:p>
            <w:pPr>
              <w:pStyle w:val="TableParagraph"/>
              <w:spacing w:line="285" w:lineRule="auto" w:before="29"/>
              <w:ind w:left="288" w:right="-14" w:hanging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60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Շտապ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մեքենաների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գլոբալ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տեղորոշման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համակարգերը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(ՋԻՓԻԷՍ/GPS)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միացված են Հայաստանի Հանրապետության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Փրկարար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ճգնաժամային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կառավարման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ազգային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տարածքային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կենտրոններին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90" w:lineRule="atLeast" w:before="6"/>
              <w:ind w:left="270" w:right="261" w:firstLine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Պարզաբանումներ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61" w:type="dxa"/>
          </w:tcPr>
          <w:p>
            <w:pPr>
              <w:pStyle w:val="TableParagraph"/>
              <w:spacing w:line="285" w:lineRule="auto" w:before="29"/>
              <w:ind w:left="288" w:right="-14" w:hanging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30" w:right="18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ԳԾԱՅԻՆ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583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61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6.</w:t>
            </w:r>
          </w:p>
        </w:tc>
        <w:tc>
          <w:tcPr>
            <w:tcW w:w="5489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39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</w:p>
        </w:tc>
        <w:tc>
          <w:tcPr>
            <w:tcW w:w="2451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</w:p>
          <w:p>
            <w:pPr>
              <w:pStyle w:val="TableParagraph"/>
              <w:spacing w:line="239" w:lineRule="exact" w:before="47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</w:tc>
        <w:tc>
          <w:tcPr>
            <w:tcW w:w="709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տեխնիկական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2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հունիսի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պահանջներն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5"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6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>
            <w:pPr>
              <w:pStyle w:val="TableParagraph"/>
              <w:spacing w:line="245" w:lineRule="exact" w:before="26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47.4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60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Հատուկ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Պայուսակ`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ծննդօգնության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Սայլակներ`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Ծալովի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իմոբիլիզացիոն շինաների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Դեֆիբրիլյատոր-մոնիթոր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(դեղորայք)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ծալովի սայլակ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Հոսանքավերափոխիչ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ակումուլյատոր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ռեդուկտորով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10լ-2 հատ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Օդամուղ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Վակուումային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իմոբիլիզացիոն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7.</w:t>
            </w:r>
          </w:p>
        </w:tc>
        <w:tc>
          <w:tcPr>
            <w:tcW w:w="5489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47.4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115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115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30" w:right="18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ՄԱՆԿԱԲՈՒԺԱԿԱՆ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համար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47.3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Հատուկ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Կոշտ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Փափուկ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իմոբիլիզացիոն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վակուում-շինաներ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իմոբիլիզացիոն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վակուում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ներքնակ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(էլեկտրական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ցանցից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սնուցվող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մարտկոցային)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(անվավոր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պահեստային)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(դեղորայք)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ծալովի սայլակ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Հոսանքավերափոխիչ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մարտկոց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08" w:type="dxa"/>
          </w:tcPr>
          <w:p>
            <w:pPr>
              <w:pStyle w:val="TableParagraph"/>
              <w:spacing w:before="28"/>
              <w:ind w:left="156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9.</w:t>
            </w:r>
          </w:p>
        </w:tc>
        <w:tc>
          <w:tcPr>
            <w:tcW w:w="5489" w:type="dxa"/>
          </w:tcPr>
          <w:p>
            <w:pPr>
              <w:pStyle w:val="TableParagraph"/>
              <w:spacing w:before="26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Մանկաբուժական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32"/>
              <w:ind w:left="224" w:right="21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47.3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օրենքով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սահմանված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դեպքերում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30" w:right="18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1773" w:hRule="atLeast"/>
        </w:trPr>
        <w:tc>
          <w:tcPr>
            <w:tcW w:w="708" w:type="dxa"/>
          </w:tcPr>
          <w:p>
            <w:pPr>
              <w:pStyle w:val="TableParagraph"/>
              <w:spacing w:before="28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10.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համար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32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6"/>
              <w:ind w:left="125"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47.2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Էլեկտրասրտագրության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(էլեկտրական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ցանցից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սնուցվող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մարտկոցային)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Դեֆիբրիլյատոր-մոնիթոր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(էլեկտրական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ցանցից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սնուցվող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մարտկոցային)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պատգարակ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(անվավոր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պահեստային)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մուրճիկ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123"/>
                <w:sz w:val="22"/>
                <w:szCs w:val="22"/>
              </w:rPr>
              <w:t>Թ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w w:val="71"/>
                <w:sz w:val="22"/>
                <w:szCs w:val="22"/>
              </w:rPr>
              <w:t>`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1"/>
                <w:w w:val="95"/>
                <w:sz w:val="22"/>
                <w:szCs w:val="22"/>
              </w:rPr>
              <w:t>ռ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3"/>
                <w:w w:val="72"/>
                <w:sz w:val="22"/>
                <w:szCs w:val="22"/>
              </w:rPr>
              <w:t>1</w:t>
            </w:r>
            <w:r>
              <w:rPr>
                <w:w w:val="111"/>
                <w:sz w:val="22"/>
                <w:szCs w:val="22"/>
              </w:rPr>
              <w:t>0</w:t>
            </w:r>
            <w:r>
              <w:rPr>
                <w:spacing w:val="1"/>
                <w:w w:val="110"/>
                <w:sz w:val="22"/>
                <w:szCs w:val="22"/>
              </w:rPr>
              <w:t>լ</w:t>
            </w:r>
            <w:r>
              <w:rPr>
                <w:w w:val="175"/>
                <w:sz w:val="22"/>
                <w:szCs w:val="22"/>
              </w:rPr>
              <w:t>–</w:t>
            </w:r>
            <w:r>
              <w:rPr>
                <w:w w:val="95"/>
                <w:sz w:val="22"/>
                <w:szCs w:val="22"/>
              </w:rPr>
              <w:t>2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Ներշնչափողային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ինտուբացիայի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տրախեոստոմիայի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Շինաներ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Ֆիքսատորներ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Լարաններ`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ծալովի սայլակ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պորտատիվ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right="191"/>
              <w:jc w:val="right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Հոսանքավերափոխիչ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Ինհալացիոն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05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Պուլսօքսիմետր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left="105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Մանկաբարձական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05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կարդիոմոնիթոր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Արտաքին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05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Գազերի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կենտրոնացված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փականային համակարգ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05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Օդամուղ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05"/>
              <w:rPr>
                <w:sz w:val="22"/>
              </w:rPr>
            </w:pPr>
            <w:r>
              <w:rPr>
                <w:sz w:val="22"/>
              </w:rPr>
              <w:t>33)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պնևմատիկ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34)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Միզապարկի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կաթետերիզացիայի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35)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Վենեսեկցիայի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61" w:right="14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Երակային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կաթետերիզացիայի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11.</w:t>
            </w:r>
          </w:p>
        </w:tc>
        <w:tc>
          <w:tcPr>
            <w:tcW w:w="5489" w:type="dxa"/>
          </w:tcPr>
          <w:p>
            <w:pPr>
              <w:pStyle w:val="TableParagraph"/>
              <w:spacing w:line="278" w:lineRule="auto" w:before="29"/>
              <w:ind w:left="107" w:right="1006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 բրիգադը հագեցած 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47.2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-2" w:right="9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-2" w:right="9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29" w:right="18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12.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գործունեության համար առկա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տեխնիկական և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47.1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ինկուբատոր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ծալովի սայլակ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Շարժական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էլեկտրածծիչ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պոմպ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Հիդրոնիկ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տաքացուցիչ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13.</w:t>
            </w:r>
          </w:p>
        </w:tc>
        <w:tc>
          <w:tcPr>
            <w:tcW w:w="5489" w:type="dxa"/>
          </w:tcPr>
          <w:p>
            <w:pPr>
              <w:pStyle w:val="TableParagraph"/>
              <w:spacing w:line="278" w:lineRule="auto" w:before="29"/>
              <w:ind w:left="107" w:right="755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47.1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pgSz w:w="16840" w:h="11910" w:orient="landscape"/>
          <w:pgMar w:header="724" w:footer="0" w:top="940" w:bottom="280" w:left="740" w:right="48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30" w:right="18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ՖԵԼԴՇԵՐԱԿԱՆ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2361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6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14.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Ֆելդշերական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բրիգադի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որակավորման պահանջներն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(կիրառելի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շտապ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կայաններում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ենթակայաններում`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պացիենտներ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դիակներ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մարզերում` 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բուժաշխատող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չունենալու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դեպքում).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47.5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Հատուկ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Կոշտ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Պայուսակ`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ծննդօգնության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Փափուկ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Ծալովի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Ծալովի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իմոբիլիզացիոն շինաների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Դեֆիբրիլյատոր-մոնիթոր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(պրոցեդուրային)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Հոսանքավերափոխիչ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ակումուլյատոր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15.</w:t>
            </w:r>
          </w:p>
        </w:tc>
        <w:tc>
          <w:tcPr>
            <w:tcW w:w="5489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Ֆելդշերական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 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47.5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30" w:right="18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</w:tbl>
    <w:p>
      <w:pPr>
        <w:spacing w:after="0"/>
        <w:jc w:val="center"/>
        <w:rPr>
          <w:sz w:val="22"/>
          <w:szCs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16.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բրիգադի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համար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47.6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Հատուկ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սարքավորումների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պայուսակ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Սայլակներ՝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Ծալովի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պլաստիկ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իմոբիլիզացիոն շինաների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էլեկտրասրտագրիչ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Դեֆիբրիլյատոր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Թթվածնային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ինհալյատոր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Առաջին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պայուսակ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(դեղորայք)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ծալովի սայլակ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Ստացիոնար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Հոսանքավերափոխիչ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Շարժական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ակումուլյատոր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17.</w:t>
            </w:r>
          </w:p>
        </w:tc>
        <w:tc>
          <w:tcPr>
            <w:tcW w:w="5489" w:type="dxa"/>
          </w:tcPr>
          <w:p>
            <w:pPr>
              <w:pStyle w:val="TableParagraph"/>
              <w:spacing w:before="23"/>
              <w:ind w:left="107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8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47.6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41"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41"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ՀԻՎԱՆԴԱՆՈՑՆԵՐԻ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ԸՆԴՈՒՆԱՐԱՆՆԵՐԻ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ԲՈՒԺՕԳՆՈՒԹՅԱՆ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ԲԱԺԱՆՄՈՒՆՔՆԵՐԻ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6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18.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անհետաձգելի </w:t>
            </w:r>
            <w:r>
              <w:rPr>
                <w:sz w:val="22"/>
                <w:szCs w:val="22"/>
              </w:rPr>
              <w:t>բուժօգնության բաժանմունքների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 բրիգադի բժշկական գործունեության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 առկա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տեխնիկական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96.1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3" w:lineRule="auto" w:before="23"/>
              <w:ind w:left="107" w:right="4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շնչառության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սարքեր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.</w:t>
            </w:r>
            <w:r>
              <w:rPr>
                <w:rFonts w:ascii="Cambria Math" w:hAnsi="Cambria Math" w:cs="Cambria Math" w:eastAsia="Cambria Math"/>
                <w:spacing w:val="-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ճնշմամբ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սինխրոնիզացված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</w:p>
          <w:p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մեխանիկական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շնչառության,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շնչուղիներում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մշտական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արտաշնչման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վերջում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ռեժիմներով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line="283" w:lineRule="auto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Բազմաֆունկցիոնալ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 ինվազիվ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 մոնիթորներ` ապահովված ավտոնոմ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էլեկտրասնուցմամբ, ԷԿԳ էլեկտրոդներով, 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 վտանգի ահազանգման ձայնային և լուսային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համակարգերով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՝</w:t>
            </w:r>
            <w:r>
              <w:rPr>
                <w:rFonts w:ascii="Cambria Math" w:hAnsi="Cambria Math" w:cs="Cambria Math" w:eastAsia="Cambria Math"/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պուլսօքսիմետրեր,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պերիֆերիկ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հեմոդինամիկ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ցուցանիշներ`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զարկերակային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ճնշում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(սիստոլիկ,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դիաստոլիկ,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միջին),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էլեկտրակարդիոմոնիթորներ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Զարկերակային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ձեռքի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Դեֆիբրիլյատոր`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ավտոնոմ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Ստրիպներ`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արագ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ախտորոշումն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անցկացնելու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9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95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Շնչուղիների անցանելիությունն ապահովելու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 շնչառությունն </w:t>
            </w:r>
            <w:r>
              <w:rPr>
                <w:sz w:val="22"/>
                <w:szCs w:val="22"/>
              </w:rPr>
              <w:t>անցկացնելու համար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միջոցներ՝ քիթ-ըմպանային և բերան-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ըմպանային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օդամուղ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կոկորդային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ներշնչա-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համակցված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փողեր,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շնչական դիմակների հավաքածու, լարինգոսկոպ`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տարբեր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մեծության շեղբերով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(մեծերի և մանկական)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ինքնուրույն էլեկտրասնուցմամբ, թթվածնի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աղբյուր`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խոնավացված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թթվածին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մատակարարելու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միացնելու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պարկեր`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համակարգով,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արհեստական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խողովակներ,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խոռոչից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վերին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շնչուղիներից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ասպիրացիոն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ծայրակներով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Պարանոցի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անշարժացման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օձիքներ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Վերջույթների,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ողնաշարի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անշարժացման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վակուումային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բեկակալներ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Հոսանքի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աղբյուր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4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Պայուսակ` շտապ և անհետաձգելի օգնությանն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 դեղերով` նարկոտիկ ցավազրկողներ,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ատրոպին,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միոռելաքսանտներ,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միոռելաքսանտներ,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անոթալայնիչներ,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ինսուլին,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հիպոթենզիվներ,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միզամուղներ,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ադրենալին,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նիտրոգլիցերին,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հորմոնալ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պրեպարատներ,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լիդոկաին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ընթացիկ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նյութերով`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ներարկիչներ`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5,10,20,50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մլ,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ինսուլինային ներարկիչներ, երակային ձգալարան,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սպեղանի, միանգամյա օգտագործման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գնդիկներ,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մեզընդունիչներ, քիթ-ստամոքսային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բերան-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ստամոքսային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թոքամզի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խոռոչի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դրենավորման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դրենաժներ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85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Ն/ե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ինֆուզիայի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միջոցներ՝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ն/ե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ներմուծման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համակարգեր,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ն/ե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կաթետերներ,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կրիստալոիդներ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(ֆիզ. լուծույթ, Ռինգերի լուծույթ), կոլոիդներ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(դեքստրաններ,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ժելատինի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հիդրոքսի-էթիլ-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օսլայի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լուծույթներ),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գլյուկոզայի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նատրիումի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քլորիդի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հիպերտոնիկ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Էլեկտրապերֆուզորներ`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ավտոնոմ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էլեկտրասնուցմամբ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տրանսֆուզիոն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թերապիայի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 պոմպեր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գործիքների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կարանյութեր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43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Վիրակապանյութեր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անտիսեպտիկ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լուծույթներ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(մանրէազերծված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բինտեր,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անձեռոցիկներ,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բետադինի,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բժշկ.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սպիրտի,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յոդի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լուծույթներ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այլն)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60" w:right="153"/>
              <w:jc w:val="center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Մեխանիկական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արտածծիչ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Շարժական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բալոններ`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ռեդուկտորներով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7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Փողրակների հավաքածու` շարժական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line="245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բալոնին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Արտագնա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(ավտոմեքենա,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ուղղաթիռ,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ինքնաթիռ)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էլեկտրացանցով,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ֆիքսման հարմարանք ունեցող տրանսպորտային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սայլակով, կապի միջոցներով, իսկ ավտոմեքենան`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լուսա-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ձայնաազդանշանային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համակարգերով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19.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ընդունարանների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անհետաձգելի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96.1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70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114" w:type="dxa"/>
            <w:gridSpan w:val="9"/>
          </w:tcPr>
          <w:p>
            <w:pPr>
              <w:pStyle w:val="TableParagraph"/>
              <w:spacing w:before="29"/>
              <w:ind w:left="1830" w:right="18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ՇՏԱՊ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</w:t>
            </w: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8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 շտապ և անհետաձգելի 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գործունեության համար առկա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տեխնիկական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 պահանջներն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96.3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70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թթվածնի ստացիոնար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բալոն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ծավալաչափ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51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խոնավացուցիչ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2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պարկ`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դիմակներով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51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Տրանսպորտային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արհեստական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շնչառության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49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Տրանսպորտային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կյուվեզ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5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մոնիթոր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49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Լարինգոսկոպ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249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Արտածծիչ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7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նշանակության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Վերակենդանացման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Ինֆուզիոն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6" w:right="153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Վիրակապական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0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8" w:right="153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489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Ինֆուզիոն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պոմպ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61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21.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Նորածնային շտապ և անհետաձգելի 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արտագնա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բրիգադը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46" w:lineRule="exact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</w:p>
          <w:p>
            <w:pPr>
              <w:pStyle w:val="TableParagraph"/>
              <w:spacing w:line="245" w:lineRule="exact" w:before="46"/>
              <w:ind w:left="125" w:right="11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96.3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5" w:right="15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left="154" w:right="15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58" w:right="15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22.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Շտապ բժշկական օգնության ծառայությունն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վարորդի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սթափության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զննություն (ալկոհոլային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հարբածության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փորձաքննություն)`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իրավապահ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մարմնի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որոշման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10-ի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2361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տնօրենի հրամանով ալկոհոլային հարբածության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փորձաքննության իրականացման </w:t>
            </w:r>
            <w:r>
              <w:rPr>
                <w:w w:val="95"/>
                <w:sz w:val="22"/>
                <w:szCs w:val="22"/>
              </w:rPr>
              <w:t>պատասխանատու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նշանակված </w:t>
            </w:r>
            <w:r>
              <w:rPr>
                <w:w w:val="95"/>
                <w:sz w:val="22"/>
                <w:szCs w:val="22"/>
              </w:rPr>
              <w:t>բժշկի կողմից` ինչպես աշխատանքային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օրերին` աշխատանքային ժամից դուրս, այնպես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հանգստյան, </w:t>
            </w:r>
            <w:r>
              <w:rPr>
                <w:spacing w:val="-3"/>
                <w:sz w:val="22"/>
                <w:szCs w:val="22"/>
              </w:rPr>
              <w:t>հիշատակի և տոնական օրերին`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շուրջօրյա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56" w:right="245" w:firstLine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line="246" w:lineRule="exact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277-Ն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 w:before="46"/>
              <w:ind w:left="12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right="184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23.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Շտապ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կողմից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լրացվում, վարվում և շրջանառվում </w:t>
            </w:r>
            <w:r>
              <w:rPr>
                <w:sz w:val="22"/>
                <w:szCs w:val="22"/>
              </w:rPr>
              <w:t>է 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ձևաչափին համապատասխան վարորդի սթափու-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արձանագրության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line="246" w:lineRule="exact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277-Ն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 w:before="47"/>
              <w:ind w:left="125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right="18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24.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Շտապ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ծառայության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կողմից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լրացվում, վարվում և շրջանառվում </w:t>
            </w:r>
            <w:r>
              <w:rPr>
                <w:sz w:val="22"/>
                <w:szCs w:val="22"/>
              </w:rPr>
              <w:t>է 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վարորդի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սթափության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25" w:right="21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line="285" w:lineRule="auto"/>
              <w:ind w:left="125" w:right="4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277-Ն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որոշում,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1,</w:t>
            </w:r>
          </w:p>
          <w:p>
            <w:pPr>
              <w:pStyle w:val="TableParagraph"/>
              <w:spacing w:line="243" w:lineRule="exact"/>
              <w:ind w:left="122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9" w:hRule="atLeast"/>
        </w:trPr>
        <w:tc>
          <w:tcPr>
            <w:tcW w:w="708" w:type="dxa"/>
          </w:tcPr>
          <w:p>
            <w:pPr>
              <w:pStyle w:val="TableParagraph"/>
              <w:spacing w:before="28"/>
              <w:ind w:right="184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25.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կանչը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ավարտվում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հոսպիտալացմամբ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շտապ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բրիգադի բժշկի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լրացվում,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շրջանառվում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ձևաչափին համապատասխան ուղեկցող թերթիկ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(թերթիկի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մասը)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32"/>
              <w:ind w:left="225" w:right="21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10-ի</w:t>
            </w:r>
          </w:p>
          <w:p>
            <w:pPr>
              <w:pStyle w:val="TableParagraph"/>
              <w:spacing w:line="285" w:lineRule="auto"/>
              <w:ind w:left="184" w:right="174" w:firstLine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հավելված,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գլուխներ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 Ձև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08" w:type="dxa"/>
          </w:tcPr>
          <w:p>
            <w:pPr>
              <w:pStyle w:val="TableParagraph"/>
              <w:spacing w:before="28"/>
              <w:ind w:right="18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26.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32"/>
              <w:ind w:left="107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արձագանքման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լրացվում,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վարվում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շրջանառվում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սանավիայի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32"/>
              <w:ind w:left="325" w:hanging="10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</w:p>
          <w:p>
            <w:pPr>
              <w:pStyle w:val="TableParagraph"/>
              <w:spacing w:line="242" w:lineRule="exac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27-Ն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pgSz w:w="16840" w:h="11910" w:orient="landscape"/>
          <w:pgMar w:header="724" w:footer="0" w:top="940" w:bottom="280" w:left="740" w:right="48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59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29"/>
              <w:ind w:left="123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գլուխ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line="245" w:lineRule="exact" w:before="47"/>
              <w:ind w:left="121" w:right="11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Ձև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8" w:type="dxa"/>
          </w:tcPr>
          <w:p>
            <w:pPr>
              <w:pStyle w:val="TableParagraph"/>
              <w:spacing w:before="29"/>
              <w:ind w:right="191"/>
              <w:jc w:val="right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29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կաբինետում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234" w:right="225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5" w:lineRule="exact"/>
              <w:ind w:left="123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line="251" w:lineRule="exact" w:before="40"/>
              <w:ind w:left="124" w:right="1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rFonts w:ascii="Cambria Math" w:hAnsi="Cambria Math"/>
                <w:w w:val="95"/>
                <w:sz w:val="22"/>
              </w:rPr>
              <w:t>․</w:t>
            </w:r>
            <w:r>
              <w:rPr>
                <w:w w:val="95"/>
                <w:sz w:val="22"/>
              </w:rPr>
              <w:t>21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6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32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32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Ժգուտ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ind w:left="117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4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32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կանգնակ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32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32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2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Թանզիֆե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29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489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քննության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կոշտ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բազմոց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(թախտ)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5" w:lineRule="exact" w:before="29"/>
              <w:ind w:left="117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 w:before="29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8" w:type="dxa"/>
          </w:tcPr>
          <w:p>
            <w:pPr>
              <w:pStyle w:val="TableParagraph"/>
              <w:spacing w:before="32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489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32"/>
              <w:ind w:right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before="32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right="174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28.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տեղեկատվություն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ծառայությունների,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գնացուցակի,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բուժանձնակազմի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ի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հաստատությունների,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ամբուլատորիա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243" w:lineRule="exact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>
        <w:trPr>
          <w:trHeight w:val="118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3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կենտրոն հանդիսացող կամ ստոմատոլոգիական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 կամ մասնագիտական ոչ ավելի, քան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երկու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ձևով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2" w:lineRule="exact"/>
              <w:ind w:lef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1" w:hRule="atLeast"/>
        </w:trPr>
        <w:tc>
          <w:tcPr>
            <w:tcW w:w="708" w:type="dxa"/>
          </w:tcPr>
          <w:p>
            <w:pPr>
              <w:pStyle w:val="TableParagraph"/>
              <w:spacing w:before="26"/>
              <w:ind w:left="18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29.</w:t>
            </w:r>
          </w:p>
        </w:tc>
        <w:tc>
          <w:tcPr>
            <w:tcW w:w="5489" w:type="dxa"/>
          </w:tcPr>
          <w:p>
            <w:pPr>
              <w:pStyle w:val="TableParagraph"/>
              <w:spacing w:line="285" w:lineRule="auto" w:before="29"/>
              <w:ind w:left="107" w:right="1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պաշտոնական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ինտերնետային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հնարավորություն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5"/>
                <w:sz w:val="22"/>
                <w:szCs w:val="22"/>
              </w:rPr>
              <w:t>ռ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սո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 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 և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2451" w:type="dxa"/>
          </w:tcPr>
          <w:p>
            <w:pPr>
              <w:pStyle w:val="TableParagraph"/>
              <w:spacing w:line="285" w:lineRule="auto" w:before="29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243" w:lineRule="exact"/>
              <w:ind w:left="124" w:right="1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5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1861" w:type="dxa"/>
          </w:tcPr>
          <w:p>
            <w:pPr>
              <w:pStyle w:val="TableParagraph"/>
              <w:spacing w:before="29"/>
              <w:ind w:lef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45" w:val="left" w:leader="none"/>
        </w:tabs>
        <w:spacing w:line="240" w:lineRule="auto" w:before="128" w:after="0"/>
        <w:ind w:left="6444" w:right="0" w:hanging="267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ԾԱՆՈԹԱԳՐՈՒԹՅՈՒՆՆԵՐ</w:t>
      </w:r>
    </w:p>
    <w:p>
      <w:pPr>
        <w:pStyle w:val="BodyText"/>
        <w:spacing w:before="2"/>
        <w:rPr>
          <w:rFonts w:ascii="Trebuchet MS"/>
          <w:b/>
          <w:sz w:val="24"/>
        </w:rPr>
      </w:pPr>
    </w:p>
    <w:p>
      <w:pPr>
        <w:spacing w:line="285" w:lineRule="auto" w:before="1"/>
        <w:ind w:left="260" w:right="495" w:firstLine="854"/>
        <w:jc w:val="left"/>
        <w:rPr>
          <w:sz w:val="22"/>
          <w:szCs w:val="22"/>
        </w:rPr>
      </w:pPr>
      <w:r>
        <w:rPr>
          <w:sz w:val="22"/>
          <w:szCs w:val="22"/>
        </w:rPr>
        <w:t>1. Հայաստանի Հանրապետության առողջապահական և աշխատանքի տեսչական մարմինը վերոնշյալ ստուգաթերթով իրականացնում է</w:t>
      </w:r>
      <w:r>
        <w:rPr>
          <w:spacing w:val="-56"/>
          <w:sz w:val="22"/>
          <w:szCs w:val="22"/>
        </w:rPr>
        <w:t> </w:t>
      </w:r>
      <w:r>
        <w:rPr>
          <w:spacing w:val="-1"/>
          <w:sz w:val="22"/>
          <w:szCs w:val="22"/>
        </w:rPr>
        <w:t>վերահսկողություն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և՛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պետության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կողմից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երաշխավորված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անվճար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արտոնյալ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պայմաններով,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և՛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վճարովի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սպասարկում</w:t>
      </w:r>
    </w:p>
    <w:p>
      <w:pPr>
        <w:spacing w:line="247" w:lineRule="exact" w:before="0"/>
        <w:ind w:left="6244" w:right="0" w:firstLine="0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իրականացնելու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դեպքերում։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2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141"/>
        <w:gridCol w:w="184"/>
        <w:gridCol w:w="148"/>
        <w:gridCol w:w="150"/>
      </w:tblGrid>
      <w:tr>
        <w:trPr>
          <w:trHeight w:val="582" w:hRule="atLeast"/>
        </w:trPr>
        <w:tc>
          <w:tcPr>
            <w:tcW w:w="559" w:type="dxa"/>
          </w:tcPr>
          <w:p>
            <w:pPr>
              <w:pStyle w:val="TableParagraph"/>
              <w:spacing w:before="26"/>
              <w:ind w:left="20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1.</w:t>
            </w:r>
          </w:p>
        </w:tc>
        <w:tc>
          <w:tcPr>
            <w:tcW w:w="9141" w:type="dxa"/>
          </w:tcPr>
          <w:p>
            <w:pPr>
              <w:pStyle w:val="TableParagraph"/>
              <w:spacing w:before="26"/>
              <w:ind w:left="335" w:right="31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4" w:lineRule="exact" w:before="37"/>
              <w:ind w:left="335" w:right="317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պահանջները</w:t>
            </w:r>
          </w:p>
        </w:tc>
        <w:tc>
          <w:tcPr>
            <w:tcW w:w="184" w:type="dxa"/>
          </w:tcPr>
          <w:p>
            <w:pPr>
              <w:pStyle w:val="TableParagraph"/>
              <w:spacing w:before="26"/>
              <w:ind w:left="2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559" w:type="dxa"/>
          </w:tcPr>
          <w:p>
            <w:pPr>
              <w:pStyle w:val="TableParagraph"/>
              <w:spacing w:before="28"/>
              <w:ind w:left="18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</w:p>
        </w:tc>
        <w:tc>
          <w:tcPr>
            <w:tcW w:w="9141" w:type="dxa"/>
          </w:tcPr>
          <w:p>
            <w:pPr>
              <w:pStyle w:val="TableParagraph"/>
              <w:spacing w:line="290" w:lineRule="exact" w:before="1"/>
              <w:ind w:left="1360" w:hanging="72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60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-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խախտումներ</w:t>
            </w:r>
          </w:p>
        </w:tc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</w:tcPr>
          <w:p>
            <w:pPr>
              <w:pStyle w:val="TableParagraph"/>
              <w:spacing w:before="28"/>
              <w:ind w:left="8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1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46" w:lineRule="exact" w:before="26"/>
              <w:ind w:left="18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9141" w:type="dxa"/>
          </w:tcPr>
          <w:p>
            <w:pPr>
              <w:pStyle w:val="TableParagraph"/>
              <w:spacing w:line="246" w:lineRule="exact" w:before="26"/>
              <w:ind w:left="335" w:right="313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պահանջվում</w:t>
            </w:r>
          </w:p>
        </w:tc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" w:type="dxa"/>
          </w:tcPr>
          <w:p>
            <w:pPr>
              <w:pStyle w:val="TableParagraph"/>
              <w:spacing w:line="246" w:lineRule="exact" w:before="26"/>
              <w:ind w:left="11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spacing w:after="0" w:line="246" w:lineRule="exact"/>
        <w:rPr>
          <w:rFonts w:ascii="Trebuchet MS"/>
          <w:sz w:val="22"/>
        </w:rPr>
        <w:sectPr>
          <w:pgSz w:w="16840" w:h="11910" w:orient="landscape"/>
          <w:pgMar w:header="724" w:footer="0" w:top="940" w:bottom="280" w:left="740" w:right="480"/>
        </w:sectPr>
      </w:pPr>
    </w:p>
    <w:p>
      <w:pPr>
        <w:pStyle w:val="BodyText"/>
        <w:spacing w:before="6"/>
      </w:pPr>
    </w:p>
    <w:p>
      <w:pPr>
        <w:spacing w:before="128"/>
        <w:ind w:left="6435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5.</w:t>
      </w:r>
      <w:r>
        <w:rPr>
          <w:rFonts w:ascii="Trebuchet MS" w:hAnsi="Trebuchet MS" w:cs="Trebuchet MS" w:eastAsia="Trebuchet MS"/>
          <w:b/>
          <w:bCs/>
          <w:spacing w:val="-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2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ԱԿՏԵՐ</w:t>
      </w:r>
    </w:p>
    <w:p>
      <w:pPr>
        <w:pStyle w:val="BodyText"/>
        <w:spacing w:before="2"/>
        <w:rPr>
          <w:rFonts w:ascii="Trebuchet MS"/>
          <w:b/>
          <w:sz w:val="32"/>
        </w:rPr>
      </w:pPr>
    </w:p>
    <w:p>
      <w:pPr>
        <w:spacing w:before="0"/>
        <w:ind w:left="100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Տվյալ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վրա՝</w:t>
      </w:r>
    </w:p>
    <w:p>
      <w:pPr>
        <w:pStyle w:val="ListParagraph"/>
        <w:numPr>
          <w:ilvl w:val="0"/>
          <w:numId w:val="2"/>
        </w:numPr>
        <w:tabs>
          <w:tab w:pos="1369" w:val="left" w:leader="none"/>
          <w:tab w:pos="1370" w:val="left" w:leader="none"/>
        </w:tabs>
        <w:spacing w:line="240" w:lineRule="auto" w:before="84" w:after="0"/>
        <w:ind w:left="1369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240" w:lineRule="auto" w:before="90" w:after="0"/>
        <w:ind w:left="136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240" w:lineRule="auto" w:before="91" w:after="0"/>
        <w:ind w:left="136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2009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մարտի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277-Ն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240" w:lineRule="auto" w:before="90" w:after="0"/>
        <w:ind w:left="136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2022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10-ի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27-Ն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6825" w:val="left" w:leader="none"/>
          <w:tab w:pos="9650" w:val="left" w:leader="none"/>
          <w:tab w:pos="14194" w:val="left" w:leader="none"/>
        </w:tabs>
        <w:spacing w:before="132"/>
        <w:ind w:left="11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z w:val="22"/>
          <w:szCs w:val="22"/>
        </w:rPr>
        <w:t>Տեսչական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մարմնի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ծառայող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sz w:val="22"/>
          <w:szCs w:val="22"/>
        </w:rPr>
        <w:t>Տնտեսավարող </w:t>
      </w:r>
      <w:r>
        <w:rPr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  <w:u w:val="single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</w:r>
    </w:p>
    <w:p>
      <w:pPr>
        <w:tabs>
          <w:tab w:pos="12370" w:val="left" w:leader="none"/>
        </w:tabs>
        <w:spacing w:before="46"/>
        <w:ind w:left="3944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(ստորագրությունը)</w:t>
        <w:tab/>
        <w:t>(ստորագրությունը)</w:t>
      </w:r>
    </w:p>
    <w:p>
      <w:pPr>
        <w:pStyle w:val="BodyText"/>
        <w:spacing w:before="44"/>
        <w:ind w:left="14984"/>
      </w:pPr>
      <w:r>
        <w:rPr/>
        <w:t>»: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83" w:lineRule="auto" w:before="281"/>
        <w:ind w:left="979" w:right="9224" w:hanging="150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3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1628" w:val="left" w:leader="none"/>
        </w:tabs>
        <w:spacing w:before="5"/>
        <w:ind w:left="15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0" w:right="48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9329784</wp:posOffset>
            </wp:positionH>
            <wp:positionV relativeFrom="paragraph">
              <wp:posOffset>163307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header="724" w:footer="0" w:top="940" w:bottom="280" w:left="7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567566pt;margin-top:35.223816pt;width:11.55pt;height:13.15pt;mso-position-horizontal-relative:page;mso-position-vertical-relative:page;z-index:-194017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3.1pt;height:13.15pt;mso-position-horizontal-relative:page;mso-position-vertical-relative:page;z-index:-194012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5.1pt;height:13.15pt;mso-position-horizontal-relative:page;mso-position-vertical-relative:page;z-index:-194007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3.1pt;height:13.15pt;mso-position-horizontal-relative:page;mso-position-vertical-relative:page;z-index:-194001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1.77887pt;margin-top:35.223816pt;width:15.1pt;height:13.15pt;mso-position-horizontal-relative:page;mso-position-vertical-relative:page;z-index:-193996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369" w:hanging="360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78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3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6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8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1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6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81" w:hanging="72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7933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8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41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95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49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0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5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10" w:hanging="7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4"/>
      <w:ind w:left="6671" w:hanging="721"/>
      <w:outlineLvl w:val="1"/>
    </w:pPr>
    <w:rPr>
      <w:rFonts w:ascii="Trebuchet MS" w:hAnsi="Trebuchet MS" w:eastAsia="Trebuchet MS" w:cs="Trebuchet M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90"/>
      <w:ind w:left="1369" w:hanging="361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LK-331.14</dc:title>
  <dcterms:created xsi:type="dcterms:W3CDTF">2024-10-21T05:49:43Z</dcterms:created>
  <dcterms:modified xsi:type="dcterms:W3CDTF">2024-10-21T05:49:43Z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