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CC41" w14:textId="7E2417B9" w:rsidR="00603661" w:rsidRPr="000C29FF" w:rsidRDefault="00603661" w:rsidP="00603661">
      <w:pPr>
        <w:jc w:val="center"/>
        <w:rPr>
          <w:rFonts w:ascii="GHEA Grapalat" w:hAnsi="GHEA Grapalat"/>
          <w:b/>
          <w:color w:val="FF0000"/>
          <w:sz w:val="24"/>
          <w:szCs w:val="24"/>
          <w:lang w:val="hy-AM"/>
        </w:rPr>
      </w:pPr>
      <w:r w:rsidRPr="007B7494">
        <w:rPr>
          <w:rFonts w:ascii="GHEA Grapalat" w:hAnsi="GHEA Grapalat"/>
          <w:b/>
          <w:sz w:val="24"/>
          <w:szCs w:val="24"/>
        </w:rPr>
        <w:t>ՀԱՅՏԱՐԱՐՈՒԹՅՈՒՆ</w:t>
      </w:r>
      <w:r w:rsidR="00A92DF2">
        <w:rPr>
          <w:rFonts w:ascii="GHEA Grapalat" w:hAnsi="GHEA Grapalat"/>
          <w:b/>
          <w:sz w:val="24"/>
          <w:szCs w:val="24"/>
          <w:lang w:val="hy-AM"/>
        </w:rPr>
        <w:t xml:space="preserve"> </w:t>
      </w:r>
      <w:r w:rsidR="006315CF">
        <w:rPr>
          <w:rFonts w:ascii="GHEA Grapalat" w:hAnsi="GHEA Grapalat"/>
          <w:b/>
          <w:sz w:val="24"/>
          <w:szCs w:val="24"/>
        </w:rPr>
        <w:t>5</w:t>
      </w:r>
      <w:r w:rsidR="00A92DF2">
        <w:rPr>
          <w:rFonts w:ascii="GHEA Grapalat" w:hAnsi="GHEA Grapalat"/>
          <w:b/>
          <w:sz w:val="24"/>
          <w:szCs w:val="24"/>
          <w:lang w:val="hy-AM"/>
        </w:rPr>
        <w:t>-րդ</w:t>
      </w:r>
      <w:r w:rsidR="008D507E">
        <w:rPr>
          <w:rFonts w:ascii="GHEA Grapalat" w:hAnsi="GHEA Grapalat"/>
          <w:b/>
          <w:sz w:val="24"/>
          <w:szCs w:val="24"/>
          <w:lang w:val="hy-AM"/>
        </w:rPr>
        <w:t>-</w:t>
      </w:r>
      <w:r w:rsidR="006315CF">
        <w:rPr>
          <w:rFonts w:ascii="GHEA Grapalat" w:hAnsi="GHEA Grapalat"/>
          <w:b/>
          <w:color w:val="FF0000"/>
          <w:sz w:val="24"/>
          <w:szCs w:val="24"/>
        </w:rPr>
        <w:t>21</w:t>
      </w:r>
      <w:r w:rsidR="00FC5A9D" w:rsidRPr="000C29FF">
        <w:rPr>
          <w:rFonts w:ascii="GHEA Grapalat" w:hAnsi="GHEA Grapalat"/>
          <w:b/>
          <w:color w:val="FF0000"/>
          <w:sz w:val="24"/>
          <w:szCs w:val="24"/>
        </w:rPr>
        <w:t>.</w:t>
      </w:r>
      <w:r w:rsidR="00B00AD4">
        <w:rPr>
          <w:rFonts w:ascii="GHEA Grapalat" w:hAnsi="GHEA Grapalat"/>
          <w:b/>
          <w:color w:val="FF0000"/>
          <w:sz w:val="24"/>
          <w:szCs w:val="24"/>
          <w:lang w:val="hy-AM"/>
        </w:rPr>
        <w:t>10</w:t>
      </w:r>
      <w:r w:rsidR="008346FD" w:rsidRPr="000C29FF">
        <w:rPr>
          <w:rFonts w:ascii="GHEA Grapalat" w:hAnsi="GHEA Grapalat"/>
          <w:b/>
          <w:color w:val="FF0000"/>
          <w:sz w:val="24"/>
          <w:szCs w:val="24"/>
        </w:rPr>
        <w:t>.202</w:t>
      </w:r>
      <w:r w:rsidR="004A61A0" w:rsidRPr="000C29FF">
        <w:rPr>
          <w:rFonts w:ascii="GHEA Grapalat" w:hAnsi="GHEA Grapalat"/>
          <w:b/>
          <w:color w:val="FF0000"/>
          <w:sz w:val="24"/>
          <w:szCs w:val="24"/>
          <w:lang w:val="hy-AM"/>
        </w:rPr>
        <w:t>4</w:t>
      </w:r>
    </w:p>
    <w:p w14:paraId="4E81B58D" w14:textId="77777777" w:rsidR="00603661" w:rsidRPr="007B7494" w:rsidRDefault="00603661" w:rsidP="00603661">
      <w:pPr>
        <w:jc w:val="center"/>
        <w:rPr>
          <w:rFonts w:ascii="GHEA Grapalat" w:hAnsi="GHEA Grapalat"/>
          <w:b/>
          <w:sz w:val="24"/>
          <w:szCs w:val="24"/>
        </w:rPr>
      </w:pPr>
    </w:p>
    <w:p w14:paraId="7266ABE3" w14:textId="013A09C7" w:rsidR="00603661" w:rsidRPr="004A61A0" w:rsidRDefault="000C29FF" w:rsidP="004A61A0">
      <w:pPr>
        <w:jc w:val="center"/>
        <w:rPr>
          <w:rFonts w:ascii="GHEA Grapalat" w:hAnsi="GHEA Grapalat"/>
          <w:b/>
          <w:sz w:val="24"/>
          <w:szCs w:val="24"/>
          <w:lang w:val="hy-AM"/>
        </w:rPr>
      </w:pPr>
      <w:r>
        <w:rPr>
          <w:rFonts w:ascii="GHEA Grapalat" w:hAnsi="GHEA Grapalat"/>
          <w:b/>
          <w:sz w:val="24"/>
          <w:szCs w:val="24"/>
          <w:lang w:val="hy-AM"/>
        </w:rPr>
        <w:t>ՀՀ ա</w:t>
      </w:r>
      <w:r w:rsidRPr="000C29FF">
        <w:rPr>
          <w:rFonts w:ascii="GHEA Grapalat" w:hAnsi="GHEA Grapalat"/>
          <w:b/>
          <w:sz w:val="24"/>
          <w:szCs w:val="24"/>
        </w:rPr>
        <w:t xml:space="preserve">ռողջապահական և աշխատանքի տեսչական մարմնի  </w:t>
      </w:r>
      <w:r w:rsidR="00C81993">
        <w:rPr>
          <w:rFonts w:ascii="GHEA Grapalat" w:hAnsi="GHEA Grapalat"/>
          <w:b/>
          <w:sz w:val="24"/>
          <w:szCs w:val="24"/>
          <w:lang w:val="hy-AM"/>
        </w:rPr>
        <w:t>ի</w:t>
      </w:r>
      <w:r w:rsidR="007D7953" w:rsidRPr="007D7953">
        <w:rPr>
          <w:rFonts w:ascii="GHEA Grapalat" w:hAnsi="GHEA Grapalat"/>
          <w:b/>
          <w:sz w:val="24"/>
          <w:szCs w:val="24"/>
          <w:lang w:val="hy-AM"/>
        </w:rPr>
        <w:t xml:space="preserve">րավական աջակցության և փաստաթղթաշրջանառության վարչության իրավական աջակցության բաժնի գլխավոր իրավաբանի (ծածկագիր՝ 66-27.6-Մ2-8) </w:t>
      </w:r>
      <w:r w:rsidR="004A61A0">
        <w:rPr>
          <w:rFonts w:ascii="GHEA Grapalat" w:hAnsi="GHEA Grapalat"/>
          <w:b/>
          <w:sz w:val="24"/>
          <w:szCs w:val="24"/>
          <w:lang w:val="hy-AM"/>
        </w:rPr>
        <w:t xml:space="preserve"> </w:t>
      </w:r>
      <w:r w:rsidR="00603661" w:rsidRPr="007B7494">
        <w:rPr>
          <w:rFonts w:ascii="GHEA Grapalat" w:hAnsi="GHEA Grapalat"/>
          <w:b/>
          <w:sz w:val="24"/>
          <w:szCs w:val="24"/>
        </w:rPr>
        <w:t xml:space="preserve">քաղաքացիական ծառայության ժամանակավոր թափուր պաշտոն զբաղեցնելու </w:t>
      </w:r>
      <w:r w:rsidR="00C11BC1">
        <w:rPr>
          <w:rFonts w:ascii="GHEA Grapalat" w:hAnsi="GHEA Grapalat"/>
          <w:b/>
          <w:sz w:val="24"/>
          <w:szCs w:val="24"/>
          <w:lang w:val="hy-AM"/>
        </w:rPr>
        <w:t>մասին</w:t>
      </w:r>
    </w:p>
    <w:p w14:paraId="67DD228B" w14:textId="0778BE2E" w:rsidR="00BE304B" w:rsidRPr="00BE304B" w:rsidRDefault="007D7953" w:rsidP="00E527F2">
      <w:pPr>
        <w:ind w:firstLine="720"/>
        <w:jc w:val="center"/>
        <w:rPr>
          <w:rFonts w:ascii="GHEA Grapalat" w:hAnsi="GHEA Grapalat"/>
          <w:i/>
          <w:sz w:val="24"/>
          <w:szCs w:val="24"/>
        </w:rPr>
      </w:pPr>
      <w:r w:rsidRPr="007D7953">
        <w:rPr>
          <w:rFonts w:ascii="GHEA Grapalat" w:hAnsi="GHEA Grapalat"/>
          <w:i/>
          <w:sz w:val="24"/>
          <w:szCs w:val="24"/>
          <w:lang w:val="hy-AM"/>
        </w:rPr>
        <w:t xml:space="preserve">Իրավական աջակցության և փաստաթղթաշրջանառության վարչության իրավական աջակցության բաժնի գլխավոր իրավաբանի (ծածկագիր՝ 66-27.6-Մ2-8) </w:t>
      </w:r>
      <w:r w:rsidR="00E527F2" w:rsidRPr="00E527F2">
        <w:rPr>
          <w:rFonts w:ascii="GHEA Grapalat" w:hAnsi="GHEA Grapalat"/>
          <w:i/>
          <w:sz w:val="24"/>
          <w:szCs w:val="24"/>
          <w:lang w:val="hy-AM"/>
        </w:rPr>
        <w:t xml:space="preserve"> </w:t>
      </w:r>
      <w:r w:rsidR="00BE304B">
        <w:rPr>
          <w:rFonts w:ascii="GHEA Grapalat" w:hAnsi="GHEA Grapalat"/>
          <w:i/>
          <w:sz w:val="24"/>
          <w:szCs w:val="24"/>
        </w:rPr>
        <w:t>/</w:t>
      </w:r>
      <w:r>
        <w:rPr>
          <w:rFonts w:ascii="GHEA Grapalat" w:hAnsi="GHEA Grapalat"/>
          <w:i/>
          <w:sz w:val="24"/>
          <w:szCs w:val="24"/>
          <w:lang w:val="hy-AM"/>
        </w:rPr>
        <w:t>հղիության և ծննդաբերության արձակուրդ</w:t>
      </w:r>
      <w:r w:rsidR="00BE304B">
        <w:rPr>
          <w:rFonts w:ascii="GHEA Grapalat" w:hAnsi="GHEA Grapalat"/>
          <w:i/>
          <w:sz w:val="24"/>
          <w:szCs w:val="24"/>
        </w:rPr>
        <w:t>/</w:t>
      </w:r>
    </w:p>
    <w:p w14:paraId="29830ABC" w14:textId="77777777" w:rsidR="00BE304B" w:rsidRDefault="00BE304B" w:rsidP="00603661">
      <w:pPr>
        <w:rPr>
          <w:rFonts w:ascii="GHEA Grapalat" w:hAnsi="GHEA Grapalat"/>
          <w:b/>
          <w:sz w:val="24"/>
          <w:szCs w:val="24"/>
        </w:rPr>
      </w:pPr>
    </w:p>
    <w:p w14:paraId="233F98C7" w14:textId="77777777" w:rsidR="00603661" w:rsidRPr="007B7494" w:rsidRDefault="007B7494" w:rsidP="00603661">
      <w:pPr>
        <w:rPr>
          <w:rFonts w:ascii="GHEA Grapalat" w:hAnsi="GHEA Grapalat"/>
          <w:b/>
          <w:sz w:val="24"/>
          <w:szCs w:val="24"/>
        </w:rPr>
      </w:pPr>
      <w:r w:rsidRPr="007B7494">
        <w:rPr>
          <w:rFonts w:ascii="GHEA Grapalat" w:hAnsi="GHEA Grapalat"/>
          <w:b/>
          <w:sz w:val="24"/>
          <w:szCs w:val="24"/>
        </w:rPr>
        <w:t>Պաշտոնի անձնագրով սահմանված հիմնական գործառույթների համառոտ նկարագիրը.</w:t>
      </w:r>
    </w:p>
    <w:p w14:paraId="015D5005"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Տեսչական մարմնի կանոնադրությամբ, Հայաստանի Հանրապետության օրենքներով և այլ իրավական ակտերով նախատեսված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վերահսկողության նկատմամբ իրավական աջակցություն,</w:t>
      </w:r>
    </w:p>
    <w:p w14:paraId="73D38636"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իրավաբանական և ֆիզիկական անձանց կողմից ստացված դիմում-բողոքների, ինչպես նաև Տեսչական մարմնի նախաձեռնության հիման վրա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օրենքով Տեսչական մարմնի իրավասությանը վերապահված գովազդի նկատմամբ իրականացվող վերահսկողության շրջանակներում՝ ներառյալ հատուկ նշանակության սննդամթերքի գովազդի բնագավառում, հարուցված վարչական վարույթների և Հայաստանի Հանրապետությունում ստուգումների կազմակերպման և անցկացման մասին ՀՀ օրենքով սահմանված կարգով իրականացվող ստուգումների, ուսումնասիրությունների իրականացման հետ կապված իրավական աջակցության տրամադրում,</w:t>
      </w:r>
    </w:p>
    <w:p w14:paraId="14D0C0E1"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ՀՀ դատարաններ Տեսչական մարմնի անունից հայցադիմումների, բողոքների, միջնորդությունների, դիրքորոշումների, ինչպես նաև Տեսչական մարմնի դեմ ներկայացված հայցադիմումների, վերաքննիչ և վճռաբեկ բողոքների պատասխանների կազմման աշխատանքներ,</w:t>
      </w:r>
    </w:p>
    <w:p w14:paraId="27842F1D"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օրենսդրությամբ սահմանված կարգով Տեսչական մարմնի շահերի ներկայացում ՀՀ դատական բոլոր ատյաններում,</w:t>
      </w:r>
    </w:p>
    <w:p w14:paraId="151027EE"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Հայաստանի Հանրապետության օրենքների և դրանց համապատասխան ընդունված այլ իրավական ակտերի դրույթների կիրառման վերաբերյալ բացատրական, տնտեսավարող սուբյեկտներին իրենց իրավունքների և պարտականությունների մասին տեղեկացման աշխատանքներ,</w:t>
      </w:r>
    </w:p>
    <w:p w14:paraId="27D89860"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 xml:space="preserve">իրականացնում է իր գործունեության ոլորտներին առնչվող՝ կառավարության և Վարչապետի քննարկմանը կամ կարծիքին ներկայացված իրավական ակտերի նախագծերի, </w:t>
      </w:r>
      <w:r w:rsidRPr="007D7953">
        <w:rPr>
          <w:rFonts w:ascii="GHEA Grapalat" w:eastAsia="Times New Roman" w:hAnsi="GHEA Grapalat" w:cs="Sylfaen"/>
          <w:sz w:val="24"/>
          <w:szCs w:val="24"/>
          <w:lang w:val="hy-AM" w:eastAsia="ru-RU"/>
        </w:rPr>
        <w:lastRenderedPageBreak/>
        <w:t>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3B5A5638"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նախապատրաստում է առողջապահության (բժշկական օգնության և սպասարկման, դեղերի և դեղագործական արտադրատեսակների շրջանառության, բնակչության սանիտարահամաճարակային անվտանգության ապահովման), աշխատանքային իրավունքի՝ աշխատողների առողջության պահպանման և անվտանգության ապահովման բնագավառի հարաբերությունները կարգավորող իրավական ակտերի պահանջների խախտման համար օրենքով սահմանված պատասխանատվության միջոցների կիրառման վերաբերյալ անհրաժեշտ նյութեր,</w:t>
      </w:r>
    </w:p>
    <w:p w14:paraId="13AA76CA"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Վարչության առջև դրված գործառույթներից և խնդիրներից բխող իրավական ակտերի նախագծերի, առաջարկությունների, եզրակացությունների, այլփաստաթղթերի,ինչպես նաև դրանց վերաբերյալ մեթոդական պարզաբանումների և ուղեցույցերի մշակման աշխատանքներ,</w:t>
      </w:r>
    </w:p>
    <w:p w14:paraId="0D9BF210"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մասնակցում է վարչական վարույթների ընթացքում լսումներին և վարչական իրավախախտումների վերաբերյալ գործի քննություններին,</w:t>
      </w:r>
    </w:p>
    <w:p w14:paraId="1C97ED40" w14:textId="32A1F8A6" w:rsidR="007B7494" w:rsidRPr="004A61A0" w:rsidRDefault="007D7953" w:rsidP="007D7953">
      <w:pPr>
        <w:pStyle w:val="BodyTextIndent"/>
        <w:numPr>
          <w:ilvl w:val="0"/>
          <w:numId w:val="3"/>
        </w:numPr>
        <w:spacing w:after="0" w:line="240" w:lineRule="auto"/>
        <w:ind w:left="0" w:firstLine="360"/>
        <w:jc w:val="both"/>
        <w:rPr>
          <w:rFonts w:ascii="GHEA Grapalat" w:eastAsia="Times New Roman" w:hAnsi="GHEA Grapalat" w:cs="Sylfaen"/>
          <w:color w:val="000000"/>
          <w:sz w:val="24"/>
          <w:szCs w:val="24"/>
          <w:lang w:val="hy-AM"/>
        </w:rPr>
      </w:pPr>
      <w:r w:rsidRPr="007D7953">
        <w:rPr>
          <w:rFonts w:ascii="GHEA Grapalat" w:eastAsia="Times New Roman" w:hAnsi="GHEA Grapalat" w:cs="Sylfaen"/>
          <w:sz w:val="24"/>
          <w:szCs w:val="24"/>
          <w:lang w:val="hy-AM" w:eastAsia="ru-RU"/>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0C981BE9" w14:textId="77777777" w:rsidR="004A61A0" w:rsidRDefault="004A61A0" w:rsidP="00603661">
      <w:pPr>
        <w:rPr>
          <w:rFonts w:ascii="GHEA Grapalat" w:hAnsi="GHEA Grapalat"/>
          <w:b/>
          <w:sz w:val="24"/>
          <w:szCs w:val="24"/>
        </w:rPr>
      </w:pPr>
    </w:p>
    <w:p w14:paraId="0B756D65" w14:textId="36F9149A" w:rsidR="007B7494" w:rsidRDefault="001033E9" w:rsidP="00603661">
      <w:pPr>
        <w:rPr>
          <w:rFonts w:ascii="GHEA Grapalat" w:hAnsi="GHEA Grapalat"/>
          <w:b/>
          <w:sz w:val="24"/>
          <w:szCs w:val="24"/>
        </w:rPr>
      </w:pPr>
      <w:r w:rsidRPr="001033E9">
        <w:rPr>
          <w:rFonts w:ascii="GHEA Grapalat" w:hAnsi="GHEA Grapalat"/>
          <w:b/>
          <w:sz w:val="24"/>
          <w:szCs w:val="24"/>
        </w:rPr>
        <w:t>Ժամանակավոր թափուր պաշտոնն զբաղեցնելու համար պահանջվում է՝</w:t>
      </w:r>
    </w:p>
    <w:p w14:paraId="28537961" w14:textId="77777777" w:rsidR="00E75BBE" w:rsidRPr="003A13AA" w:rsidRDefault="00E75BBE" w:rsidP="00E45167">
      <w:pPr>
        <w:pStyle w:val="ListParagraph"/>
        <w:numPr>
          <w:ilvl w:val="0"/>
          <w:numId w:val="4"/>
        </w:numPr>
        <w:spacing w:after="0"/>
        <w:rPr>
          <w:rFonts w:ascii="GHEA Grapalat" w:eastAsia="Sylfaen" w:hAnsi="GHEA Grapalat" w:cs="Sylfaen"/>
          <w:b/>
          <w:bCs/>
          <w:sz w:val="28"/>
          <w:szCs w:val="28"/>
          <w:lang w:val="hy-AM"/>
        </w:rPr>
      </w:pPr>
      <w:r w:rsidRPr="003A13AA">
        <w:rPr>
          <w:rFonts w:ascii="GHEA Grapalat" w:eastAsia="GHEA Grapalat" w:hAnsi="GHEA Grapalat" w:cs="GHEA Grapalat"/>
          <w:b/>
          <w:bCs/>
          <w:sz w:val="28"/>
          <w:szCs w:val="28"/>
          <w:lang w:val="hy-AM"/>
        </w:rPr>
        <w:t xml:space="preserve">Ուղղություն՝ </w:t>
      </w:r>
    </w:p>
    <w:p w14:paraId="76981C96" w14:textId="1B7F64C8" w:rsidR="0029468D" w:rsidRDefault="007D7953" w:rsidP="0029468D">
      <w:pPr>
        <w:pStyle w:val="ListParagraph"/>
        <w:spacing w:after="0"/>
        <w:jc w:val="both"/>
        <w:rPr>
          <w:rFonts w:ascii="GHEA Grapalat" w:eastAsia="GHEA Grapalat" w:hAnsi="GHEA Grapalat" w:cs="GHEA Grapalat"/>
          <w:sz w:val="24"/>
          <w:szCs w:val="24"/>
          <w:lang w:val="hy-AM"/>
        </w:rPr>
      </w:pPr>
      <w:r w:rsidRPr="007D7953">
        <w:rPr>
          <w:rFonts w:ascii="GHEA Grapalat" w:eastAsia="GHEA Grapalat" w:hAnsi="GHEA Grapalat" w:cs="GHEA Grapalat"/>
          <w:sz w:val="24"/>
          <w:szCs w:val="24"/>
          <w:lang w:val="hy-AM"/>
        </w:rPr>
        <w:t>Գործարարություն, վարչարարություն և իրավունք</w:t>
      </w:r>
      <w:r w:rsidR="00E75BBE">
        <w:rPr>
          <w:rFonts w:ascii="GHEA Grapalat" w:eastAsia="GHEA Grapalat" w:hAnsi="GHEA Grapalat" w:cs="GHEA Grapalat"/>
          <w:sz w:val="24"/>
          <w:szCs w:val="24"/>
          <w:lang w:val="hy-AM"/>
        </w:rPr>
        <w:t xml:space="preserve">, </w:t>
      </w:r>
    </w:p>
    <w:p w14:paraId="062A8C5C" w14:textId="14A8DED4" w:rsidR="00E75BBE" w:rsidRDefault="0029468D" w:rsidP="00E75BBE">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Ո</w:t>
      </w:r>
      <w:r w:rsidR="00E75BBE">
        <w:rPr>
          <w:rFonts w:ascii="GHEA Grapalat" w:eastAsia="GHEA Grapalat" w:hAnsi="GHEA Grapalat" w:cs="GHEA Grapalat"/>
          <w:sz w:val="24"/>
          <w:szCs w:val="24"/>
          <w:lang w:val="hy-AM"/>
        </w:rPr>
        <w:t>լ</w:t>
      </w:r>
      <w:r w:rsidR="00E75BBE" w:rsidRPr="00283D95">
        <w:rPr>
          <w:rFonts w:ascii="GHEA Grapalat" w:eastAsia="GHEA Grapalat" w:hAnsi="GHEA Grapalat" w:cs="GHEA Grapalat"/>
          <w:sz w:val="24"/>
          <w:szCs w:val="24"/>
          <w:lang w:val="hy-AM"/>
        </w:rPr>
        <w:t>որտ</w:t>
      </w:r>
      <w:r w:rsidR="00E75BBE">
        <w:rPr>
          <w:rFonts w:ascii="GHEA Grapalat" w:eastAsia="GHEA Grapalat" w:hAnsi="GHEA Grapalat" w:cs="GHEA Grapalat"/>
          <w:sz w:val="24"/>
          <w:szCs w:val="24"/>
          <w:lang w:val="hy-AM"/>
        </w:rPr>
        <w:t xml:space="preserve">՝ </w:t>
      </w:r>
      <w:r w:rsidR="007D7953" w:rsidRPr="007D7953">
        <w:rPr>
          <w:rFonts w:ascii="GHEA Grapalat" w:eastAsia="GHEA Grapalat" w:hAnsi="GHEA Grapalat" w:cs="GHEA Grapalat"/>
          <w:sz w:val="24"/>
          <w:szCs w:val="24"/>
          <w:lang w:val="hy-AM"/>
        </w:rPr>
        <w:t>Իրավունք</w:t>
      </w:r>
      <w:r w:rsidR="00E75BBE">
        <w:rPr>
          <w:rFonts w:ascii="GHEA Grapalat" w:eastAsia="GHEA Grapalat" w:hAnsi="GHEA Grapalat" w:cs="GHEA Grapalat"/>
          <w:sz w:val="24"/>
          <w:szCs w:val="24"/>
          <w:lang w:val="hy-AM"/>
        </w:rPr>
        <w:t xml:space="preserve">, </w:t>
      </w:r>
    </w:p>
    <w:p w14:paraId="2D79284F" w14:textId="02C70A8D" w:rsidR="007D7953" w:rsidRDefault="007D7953" w:rsidP="00E75BBE">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Ենթաոլորտ՝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w:t>
      </w:r>
    </w:p>
    <w:p w14:paraId="28EC80D1" w14:textId="15BB5839" w:rsidR="007D7953" w:rsidRDefault="007D7953" w:rsidP="00E75BBE">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Մասնագիտություն՝ </w:t>
      </w:r>
      <w:r w:rsidRPr="00B14651">
        <w:rPr>
          <w:rFonts w:ascii="GHEA Grapalat" w:eastAsia="GHEA Grapalat" w:hAnsi="GHEA Grapalat" w:cs="GHEA Grapalat"/>
          <w:sz w:val="24"/>
          <w:szCs w:val="24"/>
          <w:lang w:val="hy-AM"/>
        </w:rPr>
        <w:t xml:space="preserve">042101.00.6 </w:t>
      </w:r>
      <w:r w:rsidRPr="00F12E8C">
        <w:rPr>
          <w:rFonts w:ascii="GHEA Grapalat" w:eastAsia="GHEA Grapalat" w:hAnsi="GHEA Grapalat" w:cs="GHEA Grapalat"/>
          <w:sz w:val="24"/>
          <w:szCs w:val="24"/>
          <w:lang w:val="hy-AM"/>
        </w:rPr>
        <w:t>Իրավագիտություն</w:t>
      </w:r>
    </w:p>
    <w:p w14:paraId="1FB0CA87" w14:textId="77777777" w:rsidR="007D7953" w:rsidRPr="003A13AA" w:rsidRDefault="007D7953" w:rsidP="007D7953">
      <w:pPr>
        <w:pStyle w:val="ListParagraph"/>
        <w:numPr>
          <w:ilvl w:val="0"/>
          <w:numId w:val="4"/>
        </w:numPr>
        <w:spacing w:after="0"/>
        <w:rPr>
          <w:rFonts w:ascii="GHEA Grapalat" w:eastAsia="Sylfaen" w:hAnsi="GHEA Grapalat" w:cs="Sylfaen"/>
          <w:b/>
          <w:bCs/>
          <w:sz w:val="28"/>
          <w:szCs w:val="28"/>
          <w:lang w:val="hy-AM"/>
        </w:rPr>
      </w:pPr>
      <w:r w:rsidRPr="003A13AA">
        <w:rPr>
          <w:rFonts w:ascii="GHEA Grapalat" w:eastAsia="GHEA Grapalat" w:hAnsi="GHEA Grapalat" w:cs="GHEA Grapalat"/>
          <w:b/>
          <w:bCs/>
          <w:sz w:val="28"/>
          <w:szCs w:val="28"/>
          <w:lang w:val="hy-AM"/>
        </w:rPr>
        <w:t xml:space="preserve">Ուղղություն՝ </w:t>
      </w:r>
    </w:p>
    <w:p w14:paraId="5C56541D" w14:textId="77777777" w:rsidR="007D7953" w:rsidRDefault="007D7953" w:rsidP="007D7953">
      <w:pPr>
        <w:pStyle w:val="ListParagraph"/>
        <w:spacing w:after="0"/>
        <w:jc w:val="both"/>
        <w:rPr>
          <w:rFonts w:ascii="GHEA Grapalat" w:eastAsia="GHEA Grapalat" w:hAnsi="GHEA Grapalat" w:cs="GHEA Grapalat"/>
          <w:sz w:val="24"/>
          <w:szCs w:val="24"/>
          <w:lang w:val="hy-AM"/>
        </w:rPr>
      </w:pPr>
      <w:r w:rsidRPr="007D7953">
        <w:rPr>
          <w:rFonts w:ascii="GHEA Grapalat" w:eastAsia="GHEA Grapalat" w:hAnsi="GHEA Grapalat" w:cs="GHEA Grapalat"/>
          <w:sz w:val="24"/>
          <w:szCs w:val="24"/>
          <w:lang w:val="hy-AM"/>
        </w:rPr>
        <w:t>Գործարարություն, վարչարարություն և իրավունք</w:t>
      </w:r>
      <w:r>
        <w:rPr>
          <w:rFonts w:ascii="GHEA Grapalat" w:eastAsia="GHEA Grapalat" w:hAnsi="GHEA Grapalat" w:cs="GHEA Grapalat"/>
          <w:sz w:val="24"/>
          <w:szCs w:val="24"/>
          <w:lang w:val="hy-AM"/>
        </w:rPr>
        <w:t xml:space="preserve">, </w:t>
      </w:r>
    </w:p>
    <w:p w14:paraId="76E5C9C7" w14:textId="77777777" w:rsidR="007D7953" w:rsidRDefault="007D7953" w:rsidP="007D7953">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Ոլ</w:t>
      </w:r>
      <w:r w:rsidRPr="00283D95">
        <w:rPr>
          <w:rFonts w:ascii="GHEA Grapalat" w:eastAsia="GHEA Grapalat" w:hAnsi="GHEA Grapalat" w:cs="GHEA Grapalat"/>
          <w:sz w:val="24"/>
          <w:szCs w:val="24"/>
          <w:lang w:val="hy-AM"/>
        </w:rPr>
        <w:t>որտ</w:t>
      </w:r>
      <w:r>
        <w:rPr>
          <w:rFonts w:ascii="GHEA Grapalat" w:eastAsia="GHEA Grapalat" w:hAnsi="GHEA Grapalat" w:cs="GHEA Grapalat"/>
          <w:sz w:val="24"/>
          <w:szCs w:val="24"/>
          <w:lang w:val="hy-AM"/>
        </w:rPr>
        <w:t xml:space="preserve">՝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 xml:space="preserve">, </w:t>
      </w:r>
    </w:p>
    <w:p w14:paraId="687AD10D" w14:textId="77777777" w:rsidR="007D7953" w:rsidRDefault="007D7953" w:rsidP="007D7953">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Ենթաոլորտ՝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w:t>
      </w:r>
    </w:p>
    <w:p w14:paraId="4AB2C001" w14:textId="3D3F2189" w:rsidR="007D7953" w:rsidRPr="00E75BBE" w:rsidRDefault="007D7953" w:rsidP="007D7953">
      <w:pPr>
        <w:pStyle w:val="ListParagraph"/>
        <w:spacing w:after="0"/>
        <w:rPr>
          <w:rFonts w:ascii="GHEA Grapalat" w:eastAsia="Sylfaen" w:hAnsi="GHEA Grapalat" w:cs="Sylfaen"/>
          <w:sz w:val="24"/>
          <w:szCs w:val="24"/>
          <w:lang w:val="hy-AM"/>
        </w:rPr>
      </w:pPr>
      <w:r>
        <w:rPr>
          <w:rFonts w:ascii="GHEA Grapalat" w:eastAsia="GHEA Grapalat" w:hAnsi="GHEA Grapalat" w:cs="GHEA Grapalat"/>
          <w:sz w:val="24"/>
          <w:szCs w:val="24"/>
          <w:lang w:val="hy-AM"/>
        </w:rPr>
        <w:t xml:space="preserve">Մասնագիտություն՝ </w:t>
      </w:r>
      <w:r w:rsidRPr="00B14651">
        <w:rPr>
          <w:rFonts w:ascii="GHEA Grapalat" w:eastAsia="GHEA Grapalat" w:hAnsi="GHEA Grapalat" w:cs="GHEA Grapalat"/>
          <w:sz w:val="24"/>
          <w:szCs w:val="24"/>
          <w:lang w:val="hy-AM"/>
        </w:rPr>
        <w:t>042101.00.</w:t>
      </w:r>
      <w:r>
        <w:rPr>
          <w:rFonts w:ascii="GHEA Grapalat" w:eastAsia="GHEA Grapalat" w:hAnsi="GHEA Grapalat" w:cs="GHEA Grapalat"/>
          <w:sz w:val="24"/>
          <w:szCs w:val="24"/>
          <w:lang w:val="hy-AM"/>
        </w:rPr>
        <w:t>7</w:t>
      </w:r>
      <w:r w:rsidRPr="00B14651">
        <w:rPr>
          <w:rFonts w:ascii="GHEA Grapalat" w:eastAsia="GHEA Grapalat" w:hAnsi="GHEA Grapalat" w:cs="GHEA Grapalat"/>
          <w:sz w:val="24"/>
          <w:szCs w:val="24"/>
          <w:lang w:val="hy-AM"/>
        </w:rPr>
        <w:t xml:space="preserve"> </w:t>
      </w:r>
      <w:r w:rsidRPr="00F12E8C">
        <w:rPr>
          <w:rFonts w:ascii="GHEA Grapalat" w:eastAsia="GHEA Grapalat" w:hAnsi="GHEA Grapalat" w:cs="GHEA Grapalat"/>
          <w:sz w:val="24"/>
          <w:szCs w:val="24"/>
          <w:lang w:val="hy-AM"/>
        </w:rPr>
        <w:t>Իրավագիտություն</w:t>
      </w:r>
    </w:p>
    <w:p w14:paraId="4F342D0A" w14:textId="77777777" w:rsidR="007D7953" w:rsidRPr="00E75BBE" w:rsidRDefault="007D7953" w:rsidP="00E75BBE">
      <w:pPr>
        <w:pStyle w:val="ListParagraph"/>
        <w:spacing w:after="0"/>
        <w:rPr>
          <w:rFonts w:ascii="GHEA Grapalat" w:eastAsia="Sylfaen" w:hAnsi="GHEA Grapalat" w:cs="Sylfaen"/>
          <w:sz w:val="24"/>
          <w:szCs w:val="24"/>
          <w:lang w:val="hy-AM"/>
        </w:rPr>
      </w:pPr>
    </w:p>
    <w:p w14:paraId="557B6E32" w14:textId="74C751DA" w:rsidR="00BE304B" w:rsidRPr="00E45167" w:rsidRDefault="00E45167" w:rsidP="0029468D">
      <w:pPr>
        <w:pStyle w:val="ListParagraph"/>
        <w:numPr>
          <w:ilvl w:val="0"/>
          <w:numId w:val="4"/>
        </w:numPr>
        <w:spacing w:after="0"/>
        <w:jc w:val="both"/>
        <w:rPr>
          <w:rFonts w:ascii="GHEA Grapalat" w:hAnsi="GHEA Grapalat"/>
          <w:sz w:val="24"/>
          <w:szCs w:val="24"/>
        </w:rPr>
      </w:pPr>
      <w:r w:rsidRPr="00E45167">
        <w:rPr>
          <w:rFonts w:ascii="GHEA Grapalat" w:eastAsia="Sylfaen" w:hAnsi="GHEA Grapalat" w:cs="Sylfaen"/>
          <w:color w:val="000000"/>
          <w:sz w:val="24"/>
          <w:szCs w:val="24"/>
          <w:shd w:val="clear" w:color="auto" w:fill="FFFFFF"/>
          <w:lang w:val="hy-AM"/>
        </w:rPr>
        <w:t>Հանրային</w:t>
      </w:r>
      <w:r w:rsidRPr="00E45167">
        <w:rPr>
          <w:rFonts w:ascii="GHEA Grapalat" w:eastAsia="GHEA Grapalat" w:hAnsi="GHEA Grapalat" w:cs="GHEA Grapalat"/>
          <w:color w:val="000000"/>
          <w:sz w:val="24"/>
          <w:szCs w:val="24"/>
          <w:shd w:val="clear" w:color="auto" w:fill="FFFFFF"/>
          <w:lang w:val="hy-AM"/>
        </w:rPr>
        <w:t xml:space="preserve"> </w:t>
      </w:r>
      <w:r w:rsidRPr="00E45167">
        <w:rPr>
          <w:rFonts w:ascii="GHEA Grapalat" w:eastAsia="Sylfaen" w:hAnsi="GHEA Grapalat" w:cs="Sylfaen"/>
          <w:color w:val="000000"/>
          <w:sz w:val="24"/>
          <w:szCs w:val="24"/>
          <w:shd w:val="clear" w:color="auto" w:fill="FFFFFF"/>
          <w:lang w:val="hy-AM"/>
        </w:rPr>
        <w:t>ծառայության</w:t>
      </w:r>
      <w:r w:rsidRPr="00E45167">
        <w:rPr>
          <w:rFonts w:ascii="GHEA Grapalat" w:eastAsia="GHEA Grapalat" w:hAnsi="GHEA Grapalat" w:cs="GHEA Grapalat"/>
          <w:color w:val="000000"/>
          <w:sz w:val="24"/>
          <w:szCs w:val="24"/>
          <w:shd w:val="clear" w:color="auto" w:fill="FFFFFF"/>
          <w:lang w:val="hy-AM"/>
        </w:rPr>
        <w:t xml:space="preserve"> </w:t>
      </w:r>
      <w:r w:rsidRPr="00E45167">
        <w:rPr>
          <w:rFonts w:ascii="GHEA Grapalat" w:eastAsia="Sylfaen" w:hAnsi="GHEA Grapalat" w:cs="Sylfaen"/>
          <w:color w:val="000000"/>
          <w:sz w:val="24"/>
          <w:szCs w:val="24"/>
          <w:shd w:val="clear" w:color="auto" w:fill="FFFFFF"/>
          <w:lang w:val="hy-AM"/>
        </w:rPr>
        <w:t>առնվազն</w:t>
      </w:r>
      <w:r w:rsidRPr="00E45167">
        <w:rPr>
          <w:rFonts w:ascii="GHEA Grapalat" w:eastAsia="GHEA Grapalat" w:hAnsi="GHEA Grapalat" w:cs="GHEA Grapalat"/>
          <w:color w:val="000000"/>
          <w:sz w:val="24"/>
          <w:szCs w:val="24"/>
          <w:shd w:val="clear" w:color="auto" w:fill="FFFFFF"/>
          <w:lang w:val="hy-AM"/>
        </w:rPr>
        <w:t xml:space="preserve"> </w:t>
      </w:r>
      <w:r w:rsidR="00E75BBE" w:rsidRPr="00E75BBE">
        <w:rPr>
          <w:rFonts w:ascii="GHEA Grapalat" w:eastAsia="GHEA Grapalat" w:hAnsi="GHEA Grapalat" w:cs="GHEA Grapalat"/>
          <w:color w:val="000000"/>
          <w:sz w:val="24"/>
          <w:szCs w:val="24"/>
          <w:shd w:val="clear" w:color="auto" w:fill="FFFFFF"/>
          <w:lang w:val="hy-AM"/>
        </w:rPr>
        <w:t>երկու տարվա ստաժ կամ երեք տարվա մասնագիտական աշխատանքային ստաժ կամ ստուգումների կազմակերպման և անցկացման բնագավառում կամ առողջապահության բնագավառում դեղագետի երեք տարվա աշխատանքային ստաժ</w:t>
      </w:r>
      <w:r w:rsidRPr="00E45167">
        <w:rPr>
          <w:rFonts w:ascii="GHEA Grapalat" w:eastAsia="GHEA Grapalat" w:hAnsi="GHEA Grapalat" w:cs="GHEA Grapalat"/>
          <w:color w:val="000000"/>
          <w:sz w:val="24"/>
          <w:szCs w:val="24"/>
          <w:shd w:val="clear" w:color="auto" w:fill="FFFFFF"/>
          <w:lang w:val="hy-AM"/>
        </w:rPr>
        <w:t>:</w:t>
      </w:r>
    </w:p>
    <w:p w14:paraId="7B3F4EF9" w14:textId="77777777" w:rsidR="001033E9" w:rsidRDefault="001033E9" w:rsidP="00BE304B">
      <w:pPr>
        <w:spacing w:after="0"/>
        <w:rPr>
          <w:rFonts w:ascii="GHEA Grapalat" w:hAnsi="GHEA Grapalat"/>
          <w:b/>
          <w:sz w:val="24"/>
          <w:szCs w:val="24"/>
        </w:rPr>
      </w:pPr>
    </w:p>
    <w:p w14:paraId="46C5AC5B" w14:textId="77777777" w:rsidR="00BE304B" w:rsidRPr="00BE304B" w:rsidRDefault="00BE304B" w:rsidP="00BE304B">
      <w:pPr>
        <w:spacing w:after="0"/>
        <w:rPr>
          <w:rFonts w:ascii="GHEA Grapalat" w:hAnsi="GHEA Grapalat"/>
          <w:b/>
          <w:sz w:val="24"/>
          <w:szCs w:val="24"/>
        </w:rPr>
      </w:pPr>
      <w:r w:rsidRPr="00BE304B">
        <w:rPr>
          <w:rFonts w:ascii="GHEA Grapalat" w:hAnsi="GHEA Grapalat"/>
          <w:b/>
          <w:sz w:val="24"/>
          <w:szCs w:val="24"/>
        </w:rPr>
        <w:lastRenderedPageBreak/>
        <w:t>Ընդհանրական</w:t>
      </w:r>
      <w:r w:rsidR="00BB2E62">
        <w:rPr>
          <w:rFonts w:ascii="GHEA Grapalat" w:hAnsi="GHEA Grapalat"/>
          <w:b/>
          <w:sz w:val="24"/>
          <w:szCs w:val="24"/>
          <w:lang w:val="hy-AM"/>
        </w:rPr>
        <w:t xml:space="preserve"> </w:t>
      </w:r>
      <w:r w:rsidRPr="00BE304B">
        <w:rPr>
          <w:rFonts w:ascii="GHEA Grapalat" w:hAnsi="GHEA Grapalat"/>
          <w:b/>
          <w:sz w:val="24"/>
          <w:szCs w:val="24"/>
        </w:rPr>
        <w:t>կոմպետենցիաներ՝</w:t>
      </w:r>
    </w:p>
    <w:p w14:paraId="0EF2B2CA" w14:textId="77777777" w:rsidR="0029468D" w:rsidRPr="00C91418" w:rsidRDefault="00955AE4"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 xml:space="preserve">1. </w:t>
      </w:r>
      <w:r w:rsidR="0029468D" w:rsidRPr="00C91418">
        <w:rPr>
          <w:rFonts w:ascii="GHEA Grapalat" w:eastAsia="Times New Roman" w:hAnsi="GHEA Grapalat" w:cs="Times New Roman"/>
          <w:color w:val="000000"/>
          <w:sz w:val="24"/>
          <w:szCs w:val="24"/>
          <w:lang w:val="hy-AM"/>
        </w:rPr>
        <w:t>Ծրագրերի մշակում</w:t>
      </w:r>
    </w:p>
    <w:p w14:paraId="0FC1B36C"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2. Խնդրի լուծում</w:t>
      </w:r>
    </w:p>
    <w:p w14:paraId="150CE704"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3. Հաշվետվությունների մշակում</w:t>
      </w:r>
    </w:p>
    <w:p w14:paraId="2B074172"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4. Տեղեկատվության հավաքագրում, վերլուծություն</w:t>
      </w:r>
    </w:p>
    <w:p w14:paraId="10E3F6E7" w14:textId="506686B5" w:rsidR="00E45167" w:rsidRPr="00955AE4" w:rsidRDefault="0029468D" w:rsidP="0029468D">
      <w:pPr>
        <w:shd w:val="clear" w:color="auto" w:fill="FFFFFF"/>
        <w:spacing w:after="0" w:line="240" w:lineRule="auto"/>
        <w:ind w:firstLine="375"/>
        <w:rPr>
          <w:rFonts w:ascii="GHEA Grapalat" w:eastAsia="Times New Roman" w:hAnsi="GHEA Grapalat" w:cs="Times New Roman"/>
          <w:color w:val="000000"/>
          <w:sz w:val="24"/>
          <w:szCs w:val="24"/>
        </w:rPr>
      </w:pPr>
      <w:r w:rsidRPr="00C91418">
        <w:rPr>
          <w:rFonts w:ascii="GHEA Grapalat" w:eastAsia="Times New Roman" w:hAnsi="GHEA Grapalat" w:cs="Times New Roman"/>
          <w:color w:val="000000"/>
          <w:sz w:val="24"/>
          <w:szCs w:val="24"/>
          <w:lang w:val="hy-AM"/>
        </w:rPr>
        <w:t>5. Բարեվարքություն</w:t>
      </w:r>
    </w:p>
    <w:p w14:paraId="40E5ED65" w14:textId="77777777" w:rsidR="00144D10" w:rsidRDefault="00144D10" w:rsidP="00BE304B">
      <w:pPr>
        <w:spacing w:after="0"/>
        <w:rPr>
          <w:rFonts w:ascii="GHEA Grapalat" w:hAnsi="GHEA Grapalat"/>
          <w:b/>
          <w:sz w:val="24"/>
          <w:szCs w:val="24"/>
        </w:rPr>
      </w:pPr>
    </w:p>
    <w:p w14:paraId="4FD11694" w14:textId="77777777" w:rsidR="00BE304B" w:rsidRPr="00BE304B" w:rsidRDefault="00BE304B" w:rsidP="00BE304B">
      <w:pPr>
        <w:spacing w:after="0"/>
        <w:rPr>
          <w:rFonts w:ascii="GHEA Grapalat" w:hAnsi="GHEA Grapalat"/>
          <w:b/>
          <w:sz w:val="24"/>
          <w:szCs w:val="24"/>
        </w:rPr>
      </w:pPr>
      <w:r w:rsidRPr="00BE304B">
        <w:rPr>
          <w:rFonts w:ascii="GHEA Grapalat" w:hAnsi="GHEA Grapalat"/>
          <w:b/>
          <w:sz w:val="24"/>
          <w:szCs w:val="24"/>
        </w:rPr>
        <w:t>Ընտրանքային</w:t>
      </w:r>
      <w:r w:rsidR="00BB2E62">
        <w:rPr>
          <w:rFonts w:ascii="GHEA Grapalat" w:hAnsi="GHEA Grapalat"/>
          <w:b/>
          <w:sz w:val="24"/>
          <w:szCs w:val="24"/>
          <w:lang w:val="hy-AM"/>
        </w:rPr>
        <w:t xml:space="preserve"> </w:t>
      </w:r>
      <w:r w:rsidRPr="00BE304B">
        <w:rPr>
          <w:rFonts w:ascii="GHEA Grapalat" w:hAnsi="GHEA Grapalat"/>
          <w:b/>
          <w:sz w:val="24"/>
          <w:szCs w:val="24"/>
        </w:rPr>
        <w:t>կոմպետենցիաներ՝</w:t>
      </w:r>
    </w:p>
    <w:p w14:paraId="1B9E7B58" w14:textId="39F64CDA"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sz w:val="24"/>
          <w:szCs w:val="24"/>
          <w:lang w:val="hy-AM"/>
        </w:rPr>
      </w:pPr>
      <w:r w:rsidRPr="00C91418">
        <w:rPr>
          <w:rFonts w:ascii="GHEA Grapalat" w:hAnsi="GHEA Grapalat" w:cs="Sylfaen"/>
          <w:sz w:val="24"/>
          <w:szCs w:val="24"/>
          <w:lang w:val="hy-AM"/>
        </w:rPr>
        <w:t>Կոնֆլիկտների</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կառավարում</w:t>
      </w:r>
    </w:p>
    <w:p w14:paraId="29EEA57A" w14:textId="2ED4B498"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cs="Sylfaen"/>
          <w:sz w:val="24"/>
          <w:szCs w:val="24"/>
          <w:lang w:val="hy-AM"/>
        </w:rPr>
      </w:pPr>
      <w:r w:rsidRPr="00C91418">
        <w:rPr>
          <w:rFonts w:ascii="GHEA Grapalat" w:hAnsi="GHEA Grapalat" w:cs="Sylfaen"/>
          <w:sz w:val="24"/>
          <w:szCs w:val="24"/>
          <w:lang w:val="hy-AM"/>
        </w:rPr>
        <w:t>Ելույթների</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նախապատրաստում</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և</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կազմակերպում</w:t>
      </w:r>
    </w:p>
    <w:p w14:paraId="434F103D" w14:textId="77777777"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cs="Sylfaen"/>
          <w:sz w:val="24"/>
          <w:szCs w:val="24"/>
          <w:lang w:val="hy-AM"/>
        </w:rPr>
      </w:pPr>
      <w:r w:rsidRPr="00C91418">
        <w:rPr>
          <w:rFonts w:ascii="GHEA Grapalat" w:hAnsi="GHEA Grapalat"/>
          <w:color w:val="000000"/>
          <w:sz w:val="24"/>
          <w:szCs w:val="24"/>
          <w:shd w:val="clear" w:color="auto" w:fill="FFFFFF"/>
        </w:rPr>
        <w:t>Բողոքների բավարարում</w:t>
      </w:r>
    </w:p>
    <w:p w14:paraId="4B2EC29C" w14:textId="171A7F5C" w:rsidR="0029468D" w:rsidRPr="007D7953" w:rsidRDefault="0029468D"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r w:rsidRPr="00C91418">
        <w:rPr>
          <w:rFonts w:ascii="GHEA Grapalat" w:hAnsi="GHEA Grapalat"/>
          <w:sz w:val="24"/>
          <w:szCs w:val="24"/>
          <w:lang w:val="ru-RU"/>
        </w:rPr>
        <w:t>Ժամանակի կառավարում</w:t>
      </w:r>
    </w:p>
    <w:p w14:paraId="58F4B323" w14:textId="77777777" w:rsidR="007D7953" w:rsidRPr="00955AE4" w:rsidRDefault="007D7953"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r w:rsidRPr="00C91418">
        <w:rPr>
          <w:rFonts w:ascii="GHEA Grapalat" w:hAnsi="GHEA Grapalat"/>
          <w:sz w:val="24"/>
          <w:szCs w:val="24"/>
          <w:lang w:val="hy-AM"/>
        </w:rPr>
        <w:t>Փաստաթղթերի նախապատրատում</w:t>
      </w:r>
    </w:p>
    <w:p w14:paraId="6E94AE6E" w14:textId="77777777" w:rsidR="007D7953" w:rsidRPr="00C91418" w:rsidRDefault="007D7953"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p>
    <w:p w14:paraId="7AEE57AA" w14:textId="77777777" w:rsidR="00955AE4" w:rsidRDefault="00955AE4" w:rsidP="001033E9">
      <w:pPr>
        <w:rPr>
          <w:rFonts w:ascii="GHEA Grapalat" w:hAnsi="GHEA Grapalat"/>
          <w:b/>
          <w:sz w:val="24"/>
          <w:szCs w:val="24"/>
        </w:rPr>
      </w:pPr>
    </w:p>
    <w:p w14:paraId="12975E90" w14:textId="4C3A7D86" w:rsidR="001033E9" w:rsidRPr="001033E9" w:rsidRDefault="001033E9" w:rsidP="001033E9">
      <w:pPr>
        <w:rPr>
          <w:rFonts w:ascii="GHEA Grapalat" w:hAnsi="GHEA Grapalat"/>
          <w:b/>
          <w:sz w:val="24"/>
          <w:szCs w:val="24"/>
        </w:rPr>
      </w:pPr>
      <w:r w:rsidRPr="001033E9">
        <w:rPr>
          <w:rFonts w:ascii="GHEA Grapalat" w:hAnsi="GHEA Grapalat"/>
          <w:b/>
          <w:sz w:val="24"/>
          <w:szCs w:val="24"/>
        </w:rPr>
        <w:t>Աշխատավարձի չափը՝</w:t>
      </w:r>
    </w:p>
    <w:p w14:paraId="1504D80A" w14:textId="073184D3" w:rsidR="00E45167" w:rsidRPr="00E45167" w:rsidRDefault="006B1A81" w:rsidP="001033E9">
      <w:pPr>
        <w:rPr>
          <w:rFonts w:ascii="GHEA Grapalat" w:hAnsi="GHEA Grapalat"/>
          <w:sz w:val="24"/>
          <w:szCs w:val="24"/>
          <w:lang w:val="hy-AM"/>
        </w:rPr>
      </w:pPr>
      <w:r w:rsidRPr="006B1A81">
        <w:rPr>
          <w:rFonts w:ascii="GHEA Grapalat" w:hAnsi="GHEA Grapalat"/>
          <w:sz w:val="24"/>
          <w:szCs w:val="24"/>
        </w:rPr>
        <w:t xml:space="preserve">267.072 (երկու հարյուր վաթսունյոթ հազար յոթանասուներկու) հազար </w:t>
      </w:r>
      <w:r w:rsidRPr="001033E9">
        <w:rPr>
          <w:rFonts w:ascii="GHEA Grapalat" w:hAnsi="GHEA Grapalat"/>
          <w:sz w:val="24"/>
          <w:szCs w:val="24"/>
        </w:rPr>
        <w:t>ՀՀ դրամ</w:t>
      </w:r>
      <w:r w:rsidR="00E45167" w:rsidRPr="001033E9">
        <w:rPr>
          <w:rFonts w:ascii="GHEA Grapalat" w:hAnsi="GHEA Grapalat"/>
          <w:sz w:val="24"/>
          <w:szCs w:val="24"/>
        </w:rPr>
        <w:t>:</w:t>
      </w:r>
    </w:p>
    <w:p w14:paraId="3A38D64B" w14:textId="77777777" w:rsidR="00E45167" w:rsidRDefault="00E45167" w:rsidP="001033E9">
      <w:pPr>
        <w:rPr>
          <w:rFonts w:ascii="GHEA Grapalat" w:hAnsi="GHEA Grapalat"/>
          <w:b/>
          <w:sz w:val="24"/>
          <w:szCs w:val="24"/>
        </w:rPr>
      </w:pPr>
    </w:p>
    <w:p w14:paraId="39B065E8" w14:textId="1DCC1B1C" w:rsidR="001033E9" w:rsidRPr="001033E9" w:rsidRDefault="001033E9" w:rsidP="001033E9">
      <w:pPr>
        <w:rPr>
          <w:rFonts w:ascii="GHEA Grapalat" w:hAnsi="GHEA Grapalat"/>
          <w:b/>
          <w:sz w:val="24"/>
          <w:szCs w:val="24"/>
        </w:rPr>
      </w:pPr>
      <w:r w:rsidRPr="001033E9">
        <w:rPr>
          <w:rFonts w:ascii="GHEA Grapalat" w:hAnsi="GHEA Grapalat"/>
          <w:b/>
          <w:sz w:val="24"/>
          <w:szCs w:val="24"/>
        </w:rPr>
        <w:t>Ժամանակավոր թափուր պաշտոնների հիմքի վերացման ժամկետը՝</w:t>
      </w:r>
    </w:p>
    <w:p w14:paraId="3F4251D1" w14:textId="77777777" w:rsidR="001033E9" w:rsidRPr="001033E9" w:rsidRDefault="001033E9" w:rsidP="001033E9">
      <w:pPr>
        <w:rPr>
          <w:rFonts w:ascii="GHEA Grapalat" w:hAnsi="GHEA Grapalat"/>
          <w:sz w:val="24"/>
          <w:szCs w:val="24"/>
        </w:rPr>
      </w:pPr>
      <w:r w:rsidRPr="001033E9">
        <w:rPr>
          <w:rFonts w:ascii="GHEA Grapalat" w:hAnsi="GHEA Grapalat"/>
          <w:sz w:val="24"/>
          <w:szCs w:val="24"/>
        </w:rPr>
        <w:t>Մինչև քաղաքացիական ծառայության ժամանակավոր թափուր պաշտոնի հիմքի վերացումը:</w:t>
      </w:r>
    </w:p>
    <w:p w14:paraId="6E49A546" w14:textId="77777777" w:rsidR="001033E9" w:rsidRPr="001033E9" w:rsidRDefault="001033E9" w:rsidP="001033E9">
      <w:pPr>
        <w:rPr>
          <w:rFonts w:ascii="GHEA Grapalat" w:hAnsi="GHEA Grapalat"/>
          <w:b/>
          <w:sz w:val="24"/>
          <w:szCs w:val="24"/>
        </w:rPr>
      </w:pPr>
    </w:p>
    <w:p w14:paraId="1A567348"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Դիմումների ընդունման վերջին ժամկետն  է՝</w:t>
      </w:r>
    </w:p>
    <w:p w14:paraId="01914696" w14:textId="069B7B05" w:rsidR="001033E9" w:rsidRPr="00385C36" w:rsidRDefault="00BB2E62" w:rsidP="001033E9">
      <w:pPr>
        <w:rPr>
          <w:rFonts w:ascii="GHEA Grapalat" w:hAnsi="GHEA Grapalat"/>
          <w:color w:val="FF0000"/>
          <w:sz w:val="24"/>
          <w:szCs w:val="24"/>
        </w:rPr>
      </w:pPr>
      <w:r w:rsidRPr="00385C36">
        <w:rPr>
          <w:rFonts w:ascii="GHEA Grapalat" w:hAnsi="GHEA Grapalat"/>
          <w:color w:val="FF0000"/>
          <w:sz w:val="24"/>
          <w:szCs w:val="24"/>
        </w:rPr>
        <w:t>&lt;&lt;</w:t>
      </w:r>
      <w:r w:rsidR="006315CF">
        <w:rPr>
          <w:rFonts w:ascii="GHEA Grapalat" w:hAnsi="GHEA Grapalat"/>
          <w:color w:val="FF0000"/>
          <w:sz w:val="24"/>
          <w:szCs w:val="24"/>
        </w:rPr>
        <w:t>24</w:t>
      </w:r>
      <w:r w:rsidR="001033E9" w:rsidRPr="00385C36">
        <w:rPr>
          <w:rFonts w:ascii="GHEA Grapalat" w:hAnsi="GHEA Grapalat"/>
          <w:color w:val="FF0000"/>
          <w:sz w:val="24"/>
          <w:szCs w:val="24"/>
        </w:rPr>
        <w:t xml:space="preserve">&gt;&gt; </w:t>
      </w:r>
      <w:r w:rsidR="008F2DD4">
        <w:rPr>
          <w:rFonts w:ascii="GHEA Grapalat" w:hAnsi="GHEA Grapalat"/>
          <w:color w:val="FF0000"/>
          <w:sz w:val="24"/>
          <w:szCs w:val="24"/>
          <w:lang w:val="hy-AM"/>
        </w:rPr>
        <w:t>հոկ</w:t>
      </w:r>
      <w:r w:rsidR="005B078C">
        <w:rPr>
          <w:rFonts w:ascii="GHEA Grapalat" w:hAnsi="GHEA Grapalat"/>
          <w:color w:val="FF0000"/>
          <w:sz w:val="24"/>
          <w:szCs w:val="24"/>
          <w:lang w:val="hy-AM"/>
        </w:rPr>
        <w:t>տեմբերի</w:t>
      </w:r>
      <w:r w:rsidR="001033E9" w:rsidRPr="00385C36">
        <w:rPr>
          <w:rFonts w:ascii="GHEA Grapalat" w:hAnsi="GHEA Grapalat"/>
          <w:color w:val="FF0000"/>
          <w:sz w:val="24"/>
          <w:szCs w:val="24"/>
        </w:rPr>
        <w:t xml:space="preserve">  202</w:t>
      </w:r>
      <w:r w:rsidR="002852B3" w:rsidRPr="00385C36">
        <w:rPr>
          <w:rFonts w:ascii="GHEA Grapalat" w:hAnsi="GHEA Grapalat"/>
          <w:color w:val="FF0000"/>
          <w:sz w:val="24"/>
          <w:szCs w:val="24"/>
          <w:lang w:val="hy-AM"/>
        </w:rPr>
        <w:t>4</w:t>
      </w:r>
      <w:r w:rsidR="001033E9" w:rsidRPr="00385C36">
        <w:rPr>
          <w:rFonts w:ascii="GHEA Grapalat" w:hAnsi="GHEA Grapalat"/>
          <w:color w:val="FF0000"/>
          <w:sz w:val="24"/>
          <w:szCs w:val="24"/>
        </w:rPr>
        <w:t>թ.</w:t>
      </w:r>
    </w:p>
    <w:p w14:paraId="3D4D8929" w14:textId="77777777" w:rsidR="0088734E" w:rsidRDefault="0088734E" w:rsidP="001033E9">
      <w:pPr>
        <w:rPr>
          <w:rFonts w:ascii="GHEA Grapalat" w:hAnsi="GHEA Grapalat"/>
          <w:b/>
          <w:sz w:val="24"/>
          <w:szCs w:val="24"/>
        </w:rPr>
      </w:pPr>
    </w:p>
    <w:p w14:paraId="6293CB3A"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Աշխատանքի վայրը, հեռախոսահարմարը՝</w:t>
      </w:r>
    </w:p>
    <w:p w14:paraId="5AE85380" w14:textId="2754EC94" w:rsidR="001033E9" w:rsidRPr="002852B3" w:rsidRDefault="001033E9" w:rsidP="001033E9">
      <w:pPr>
        <w:rPr>
          <w:rFonts w:ascii="GHEA Grapalat" w:hAnsi="GHEA Grapalat"/>
          <w:sz w:val="24"/>
          <w:szCs w:val="24"/>
          <w:lang w:val="hy-AM"/>
        </w:rPr>
      </w:pPr>
      <w:r w:rsidRPr="0088734E">
        <w:rPr>
          <w:rFonts w:ascii="GHEA Grapalat" w:hAnsi="GHEA Grapalat"/>
          <w:sz w:val="24"/>
          <w:szCs w:val="24"/>
        </w:rPr>
        <w:t xml:space="preserve">ՀՀ, ք. Երևան, </w:t>
      </w:r>
      <w:r w:rsidR="002852B3">
        <w:rPr>
          <w:rFonts w:ascii="GHEA Grapalat" w:hAnsi="GHEA Grapalat"/>
          <w:sz w:val="24"/>
          <w:szCs w:val="24"/>
          <w:lang w:val="hy-AM"/>
        </w:rPr>
        <w:t xml:space="preserve">Շենգավիթ, Արարատյան 26, հեռ.՝ </w:t>
      </w:r>
      <w:r w:rsidR="002852B3" w:rsidRPr="002852B3">
        <w:rPr>
          <w:rFonts w:ascii="GHEA Grapalat" w:hAnsi="GHEA Grapalat"/>
          <w:sz w:val="24"/>
          <w:szCs w:val="24"/>
          <w:lang w:val="hy-AM"/>
        </w:rPr>
        <w:t>010-</w:t>
      </w:r>
      <w:r w:rsidR="00C81026">
        <w:rPr>
          <w:rFonts w:ascii="GHEA Grapalat" w:hAnsi="GHEA Grapalat"/>
          <w:sz w:val="24"/>
          <w:szCs w:val="24"/>
          <w:lang w:val="hy-AM"/>
        </w:rPr>
        <w:t>650553</w:t>
      </w:r>
      <w:r w:rsidRPr="002852B3">
        <w:rPr>
          <w:rFonts w:ascii="GHEA Grapalat" w:hAnsi="GHEA Grapalat"/>
          <w:sz w:val="24"/>
          <w:szCs w:val="24"/>
          <w:lang w:val="hy-AM"/>
        </w:rPr>
        <w:t>:</w:t>
      </w:r>
    </w:p>
    <w:p w14:paraId="09D38BD3" w14:textId="77777777" w:rsidR="001033E9" w:rsidRDefault="001033E9" w:rsidP="001033E9">
      <w:pPr>
        <w:rPr>
          <w:rFonts w:ascii="GHEA Grapalat" w:hAnsi="GHEA Grapalat"/>
          <w:b/>
          <w:sz w:val="24"/>
          <w:szCs w:val="24"/>
        </w:rPr>
      </w:pPr>
      <w:r w:rsidRPr="001033E9">
        <w:rPr>
          <w:rFonts w:ascii="GHEA Grapalat" w:hAnsi="GHEA Grapalat"/>
          <w:b/>
          <w:sz w:val="24"/>
          <w:szCs w:val="24"/>
        </w:rPr>
        <w:t xml:space="preserve">Էլ. փոստ՝  </w:t>
      </w:r>
      <w:hyperlink r:id="rId5" w:history="1">
        <w:r w:rsidR="0088734E" w:rsidRPr="00444159">
          <w:rPr>
            <w:rStyle w:val="Hyperlink"/>
            <w:rFonts w:ascii="GHEA Grapalat" w:hAnsi="GHEA Grapalat"/>
            <w:b/>
            <w:sz w:val="24"/>
            <w:szCs w:val="24"/>
          </w:rPr>
          <w:t>info@hlib.am</w:t>
        </w:r>
      </w:hyperlink>
    </w:p>
    <w:p w14:paraId="13A7CF1C" w14:textId="77777777" w:rsidR="0088734E" w:rsidRDefault="0088734E" w:rsidP="001033E9">
      <w:pPr>
        <w:rPr>
          <w:rFonts w:ascii="GHEA Grapalat" w:hAnsi="GHEA Grapalat"/>
          <w:b/>
          <w:sz w:val="24"/>
          <w:szCs w:val="24"/>
        </w:rPr>
      </w:pPr>
    </w:p>
    <w:p w14:paraId="27C11427"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Ընտրություն կատարելու եղանակը՝</w:t>
      </w:r>
    </w:p>
    <w:p w14:paraId="352EF1BD"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դիմում ներկայացրած քաղաքացիների փաստաթղթերի ուսումնասիրություն:</w:t>
      </w:r>
    </w:p>
    <w:p w14:paraId="64FCA3C5" w14:textId="77777777" w:rsidR="001033E9" w:rsidRPr="001033E9" w:rsidRDefault="001033E9" w:rsidP="001033E9">
      <w:pPr>
        <w:rPr>
          <w:rFonts w:ascii="GHEA Grapalat" w:hAnsi="GHEA Grapalat"/>
          <w:b/>
          <w:sz w:val="24"/>
          <w:szCs w:val="24"/>
        </w:rPr>
      </w:pPr>
    </w:p>
    <w:p w14:paraId="4B239AAD"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 xml:space="preserve">Վերը  նշված  պաշտոնները կարող են զբաղեցնել՝ տվյալ պաշտոնի անձնագրով ներկայացվող պահանջները բավարարող, հայերենին տիրապետող, 18 տարին լրացած </w:t>
      </w:r>
      <w:r w:rsidRPr="001033E9">
        <w:rPr>
          <w:rFonts w:ascii="GHEA Grapalat" w:hAnsi="GHEA Grapalat"/>
          <w:b/>
          <w:sz w:val="24"/>
          <w:szCs w:val="24"/>
        </w:rPr>
        <w:lastRenderedPageBreak/>
        <w:t>Հայաստանի Հանրապետության քաղաքացին:  Քաղաքացիական ծառայության պաշտոն զբաղեցնելու առավելագույն տարիքը 65 տարին է:</w:t>
      </w:r>
    </w:p>
    <w:p w14:paraId="2FF1BE15"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 xml:space="preserve"> Հանրային ծառայության ընդունվելու իրավունք չունի այն անձը, որը՝</w:t>
      </w:r>
    </w:p>
    <w:p w14:paraId="6816004C"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1) դատական կարգով ճանաչվել է անգործունակ կամ սահմանափակ գործունակ.</w:t>
      </w:r>
    </w:p>
    <w:p w14:paraId="2F164731"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2) դատական կարգով զրկվել է հանրային ծառայության պաշտոն զբաղեցնելու իրավունքից.</w:t>
      </w:r>
    </w:p>
    <w:p w14:paraId="04B5E5A4"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3) տառապում է այնպիսի հիվանդությամբ, որը հանրային ծառայության տվյալ պաշտոնի նշանակվելու դեպքում կարող է խոչընդոտել իր լիազորությունների իրականացմանը.</w:t>
      </w:r>
    </w:p>
    <w:p w14:paraId="513778F4"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4) դատապարտվել է հանցագործության համար, և դատվածությունը սահմանված կարգով հանված կամ մարված չէ.</w:t>
      </w:r>
    </w:p>
    <w:p w14:paraId="58280134" w14:textId="77777777" w:rsidR="001033E9" w:rsidRPr="001033E9" w:rsidRDefault="001033E9" w:rsidP="0088734E">
      <w:pPr>
        <w:spacing w:after="0"/>
        <w:rPr>
          <w:rFonts w:ascii="GHEA Grapalat" w:hAnsi="GHEA Grapalat"/>
          <w:b/>
          <w:sz w:val="24"/>
          <w:szCs w:val="24"/>
        </w:rPr>
      </w:pPr>
      <w:r w:rsidRPr="0088734E">
        <w:rPr>
          <w:rFonts w:ascii="GHEA Grapalat" w:hAnsi="GHEA Grapalat"/>
          <w:sz w:val="24"/>
          <w:szCs w:val="24"/>
        </w:rPr>
        <w:t>5) օրենքի խախտմամբ չի անցել ժամկետային պարտադիր զինվորական ծառայություն։</w:t>
      </w:r>
    </w:p>
    <w:p w14:paraId="11C31C8F" w14:textId="77777777" w:rsidR="001033E9" w:rsidRPr="001033E9" w:rsidRDefault="001033E9" w:rsidP="001033E9">
      <w:pPr>
        <w:rPr>
          <w:rFonts w:ascii="GHEA Grapalat" w:hAnsi="GHEA Grapalat"/>
          <w:b/>
          <w:sz w:val="24"/>
          <w:szCs w:val="24"/>
        </w:rPr>
      </w:pPr>
    </w:p>
    <w:p w14:paraId="052B4650"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Դիմող ՀՀ քաղաքացիները պետք է ներկայացնեն հետևյալ փաստաթղթերը՝</w:t>
      </w:r>
    </w:p>
    <w:p w14:paraId="68350C8E"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դիմում` համապատասխան ձևաչափով (ձևը լրացվում է փաստաթղթերը ներկայացնելիս),</w:t>
      </w:r>
    </w:p>
    <w:p w14:paraId="562F84D8"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դիպլոմ(ների), վկայականի(ների) պատճենները, աշխատանքային գրքույկի (վերջինիս բացակայության դեպքում անհրաժեշտ է ներկայացնել տեղեկանք համապատասխան մարմնից) հաստատված պատճենը՝ բնօրինակների հետ միասին,</w:t>
      </w:r>
    </w:p>
    <w:p w14:paraId="78082377"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6B4573A1"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մեկ լուսանակար՝ 3 x 4սմ չափսի,</w:t>
      </w:r>
    </w:p>
    <w:p w14:paraId="6271DACD"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անձնագրի, հանրային ծառայության համարանիշի (սոցիալական քարտի) կամ նույնականացման քարտի պատճենները:</w:t>
      </w:r>
    </w:p>
    <w:p w14:paraId="44E3D94B"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 xml:space="preserve"> </w:t>
      </w:r>
    </w:p>
    <w:p w14:paraId="7413DE85"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ՀՀ քաղաքացին  փաստաթղթերը հանձնում է՝</w:t>
      </w:r>
    </w:p>
    <w:p w14:paraId="394C9113"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Անձամբ /ներկայացնելով անձնագիր կամ նույնականացման քարտ/ կամ էլեկտրոնային փոստով:</w:t>
      </w:r>
    </w:p>
    <w:p w14:paraId="49664A03"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Փաստաթղթերն ընդունվում են ամեն օր, ժամը 9</w:t>
      </w:r>
      <w:r w:rsidR="0088734E">
        <w:rPr>
          <w:rFonts w:ascii="GHEA Grapalat" w:hAnsi="GHEA Grapalat"/>
          <w:sz w:val="24"/>
          <w:szCs w:val="24"/>
        </w:rPr>
        <w:t>:</w:t>
      </w:r>
      <w:r w:rsidRPr="0088734E">
        <w:rPr>
          <w:rFonts w:ascii="GHEA Grapalat" w:hAnsi="GHEA Grapalat"/>
          <w:sz w:val="24"/>
          <w:szCs w:val="24"/>
        </w:rPr>
        <w:t>30-ից մինչև 12</w:t>
      </w:r>
      <w:r w:rsidR="0088734E">
        <w:rPr>
          <w:rFonts w:ascii="GHEA Grapalat" w:hAnsi="GHEA Grapalat"/>
          <w:sz w:val="24"/>
          <w:szCs w:val="24"/>
        </w:rPr>
        <w:t>:</w:t>
      </w:r>
      <w:r w:rsidRPr="0088734E">
        <w:rPr>
          <w:rFonts w:ascii="GHEA Grapalat" w:hAnsi="GHEA Grapalat"/>
          <w:sz w:val="24"/>
          <w:szCs w:val="24"/>
        </w:rPr>
        <w:t>30-ը, բացի շաբաթ և կիրակի օրերից:</w:t>
      </w:r>
    </w:p>
    <w:p w14:paraId="74323332" w14:textId="0E48DF4D" w:rsidR="007B7494" w:rsidRPr="0088734E" w:rsidRDefault="001033E9" w:rsidP="001033E9">
      <w:pPr>
        <w:rPr>
          <w:rFonts w:ascii="GHEA Grapalat" w:hAnsi="GHEA Grapalat"/>
          <w:sz w:val="24"/>
          <w:szCs w:val="24"/>
        </w:rPr>
      </w:pPr>
      <w:r w:rsidRPr="0088734E">
        <w:rPr>
          <w:rFonts w:ascii="GHEA Grapalat" w:hAnsi="GHEA Grapalat"/>
          <w:sz w:val="24"/>
          <w:szCs w:val="24"/>
        </w:rPr>
        <w:t xml:space="preserve">Դիմող ՀՀ քաղաքացիները լրացուցիչ տեղեկություններ ստանալու, ինչպես նաև պաշտոնի անձնագրին ծանոթանալու համար կարող են դիմել </w:t>
      </w:r>
      <w:r w:rsidR="0088734E">
        <w:rPr>
          <w:rFonts w:ascii="GHEA Grapalat" w:hAnsi="GHEA Grapalat"/>
          <w:sz w:val="24"/>
          <w:szCs w:val="24"/>
        </w:rPr>
        <w:t xml:space="preserve">ՀՀ առողջապահական և աշխատանքի տեսչական մարմին /Երևան, </w:t>
      </w:r>
      <w:r w:rsidR="002852B3">
        <w:rPr>
          <w:rFonts w:ascii="GHEA Grapalat" w:hAnsi="GHEA Grapalat"/>
          <w:sz w:val="24"/>
          <w:szCs w:val="24"/>
          <w:lang w:val="hy-AM"/>
        </w:rPr>
        <w:t>Շենգավիթ, Արարատյան 26</w:t>
      </w:r>
      <w:r w:rsidR="0088734E">
        <w:rPr>
          <w:rFonts w:ascii="GHEA Grapalat" w:hAnsi="GHEA Grapalat"/>
          <w:sz w:val="24"/>
          <w:szCs w:val="24"/>
        </w:rPr>
        <w:t>/:</w:t>
      </w:r>
    </w:p>
    <w:sectPr w:rsidR="007B7494" w:rsidRPr="0088734E" w:rsidSect="00BE304B">
      <w:pgSz w:w="12240" w:h="15840"/>
      <w:pgMar w:top="810" w:right="63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FD5"/>
    <w:multiLevelType w:val="hybridMultilevel"/>
    <w:tmpl w:val="0A92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C79F3"/>
    <w:multiLevelType w:val="hybridMultilevel"/>
    <w:tmpl w:val="04C0B3D4"/>
    <w:lvl w:ilvl="0" w:tplc="79506ED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FD36067"/>
    <w:multiLevelType w:val="hybridMultilevel"/>
    <w:tmpl w:val="281E5D64"/>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016D9"/>
    <w:multiLevelType w:val="hybridMultilevel"/>
    <w:tmpl w:val="76A8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03EB1"/>
    <w:multiLevelType w:val="hybridMultilevel"/>
    <w:tmpl w:val="9E5A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A4E11"/>
    <w:multiLevelType w:val="hybridMultilevel"/>
    <w:tmpl w:val="639858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4D48E0"/>
    <w:multiLevelType w:val="hybridMultilevel"/>
    <w:tmpl w:val="F7FACA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669A4"/>
    <w:multiLevelType w:val="hybridMultilevel"/>
    <w:tmpl w:val="1E32B1A2"/>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8" w15:restartNumberingAfterBreak="0">
    <w:nsid w:val="66DB2685"/>
    <w:multiLevelType w:val="hybridMultilevel"/>
    <w:tmpl w:val="ED0C756C"/>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15:restartNumberingAfterBreak="0">
    <w:nsid w:val="74C759C8"/>
    <w:multiLevelType w:val="hybridMultilevel"/>
    <w:tmpl w:val="3D380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E67D21"/>
    <w:multiLevelType w:val="hybridMultilevel"/>
    <w:tmpl w:val="71764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8"/>
  </w:num>
  <w:num w:numId="6">
    <w:abstractNumId w:val="10"/>
  </w:num>
  <w:num w:numId="7">
    <w:abstractNumId w:val="2"/>
  </w:num>
  <w:num w:numId="8">
    <w:abstractNumId w:val="3"/>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61"/>
    <w:rsid w:val="0000644D"/>
    <w:rsid w:val="0006144A"/>
    <w:rsid w:val="000C29FF"/>
    <w:rsid w:val="001033E9"/>
    <w:rsid w:val="0014469C"/>
    <w:rsid w:val="00144D10"/>
    <w:rsid w:val="001C1A6B"/>
    <w:rsid w:val="001C644D"/>
    <w:rsid w:val="0020011B"/>
    <w:rsid w:val="002708D0"/>
    <w:rsid w:val="002802CD"/>
    <w:rsid w:val="002852B3"/>
    <w:rsid w:val="0029468D"/>
    <w:rsid w:val="00317E13"/>
    <w:rsid w:val="0037286B"/>
    <w:rsid w:val="00385C36"/>
    <w:rsid w:val="00391AAE"/>
    <w:rsid w:val="00392B80"/>
    <w:rsid w:val="003A05D0"/>
    <w:rsid w:val="003A13AA"/>
    <w:rsid w:val="00462A4C"/>
    <w:rsid w:val="004A61A0"/>
    <w:rsid w:val="004A6EA9"/>
    <w:rsid w:val="004E481D"/>
    <w:rsid w:val="00501B62"/>
    <w:rsid w:val="005579D7"/>
    <w:rsid w:val="005B078C"/>
    <w:rsid w:val="005E0DA0"/>
    <w:rsid w:val="00603661"/>
    <w:rsid w:val="006315CF"/>
    <w:rsid w:val="006B1A81"/>
    <w:rsid w:val="006C29A3"/>
    <w:rsid w:val="006D7F8E"/>
    <w:rsid w:val="007B6690"/>
    <w:rsid w:val="007B7494"/>
    <w:rsid w:val="007D7953"/>
    <w:rsid w:val="008346FD"/>
    <w:rsid w:val="0088734E"/>
    <w:rsid w:val="008A35FF"/>
    <w:rsid w:val="008D507E"/>
    <w:rsid w:val="008F2DD4"/>
    <w:rsid w:val="008F461A"/>
    <w:rsid w:val="00955AE4"/>
    <w:rsid w:val="009A143A"/>
    <w:rsid w:val="009D5F1E"/>
    <w:rsid w:val="00A92DF2"/>
    <w:rsid w:val="00AA0718"/>
    <w:rsid w:val="00B0004C"/>
    <w:rsid w:val="00B00AD4"/>
    <w:rsid w:val="00B103B3"/>
    <w:rsid w:val="00BB2E62"/>
    <w:rsid w:val="00BC3D8C"/>
    <w:rsid w:val="00BE304B"/>
    <w:rsid w:val="00C11BC1"/>
    <w:rsid w:val="00C81026"/>
    <w:rsid w:val="00C81993"/>
    <w:rsid w:val="00D21A73"/>
    <w:rsid w:val="00D76820"/>
    <w:rsid w:val="00D81477"/>
    <w:rsid w:val="00DD46AB"/>
    <w:rsid w:val="00DD7ACD"/>
    <w:rsid w:val="00E45167"/>
    <w:rsid w:val="00E527F2"/>
    <w:rsid w:val="00E66179"/>
    <w:rsid w:val="00E75BBE"/>
    <w:rsid w:val="00F03947"/>
    <w:rsid w:val="00FC5A9D"/>
    <w:rsid w:val="00FF5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AF95"/>
  <w15:chartTrackingRefBased/>
  <w15:docId w15:val="{8871ACE5-A4A7-473C-9140-65506FB8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955AE4"/>
    <w:pPr>
      <w:keepNext/>
      <w:keepLines/>
      <w:spacing w:before="240" w:after="0" w:line="276" w:lineRule="auto"/>
      <w:outlineLvl w:val="0"/>
    </w:pPr>
    <w:rPr>
      <w:rFonts w:asciiTheme="majorHAnsi" w:eastAsiaTheme="majorEastAsia" w:hAnsiTheme="majorHAnsi" w:cstheme="majorBidi"/>
      <w:noProof w:val="0"/>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qFormat/>
    <w:rsid w:val="001033E9"/>
    <w:pPr>
      <w:ind w:left="720"/>
      <w:contextualSpacing/>
    </w:pPr>
  </w:style>
  <w:style w:type="character" w:styleId="Hyperlink">
    <w:name w:val="Hyperlink"/>
    <w:basedOn w:val="DefaultParagraphFont"/>
    <w:uiPriority w:val="99"/>
    <w:unhideWhenUsed/>
    <w:rsid w:val="0088734E"/>
    <w:rPr>
      <w:color w:val="0563C1" w:themeColor="hyperlink"/>
      <w:u w:val="single"/>
    </w:rPr>
  </w:style>
  <w:style w:type="table" w:styleId="TableGrid">
    <w:name w:val="Table Grid"/>
    <w:basedOn w:val="TableNormal"/>
    <w:uiPriority w:val="39"/>
    <w:rsid w:val="001C6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A61A0"/>
    <w:pPr>
      <w:spacing w:after="120"/>
      <w:ind w:left="360"/>
    </w:pPr>
    <w:rPr>
      <w:rFonts w:ascii="Calibri" w:eastAsia="Calibri" w:hAnsi="Calibri" w:cs="Times New Roman"/>
      <w:noProof w:val="0"/>
    </w:rPr>
  </w:style>
  <w:style w:type="character" w:customStyle="1" w:styleId="BodyTextIndentChar">
    <w:name w:val="Body Text Indent Char"/>
    <w:basedOn w:val="DefaultParagraphFont"/>
    <w:link w:val="BodyTextIndent"/>
    <w:uiPriority w:val="99"/>
    <w:rsid w:val="004A61A0"/>
    <w:rPr>
      <w:rFonts w:ascii="Calibri" w:eastAsia="Calibri" w:hAnsi="Calibri" w:cs="Times New Roman"/>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locked/>
    <w:rsid w:val="00E45167"/>
    <w:rPr>
      <w:noProof/>
    </w:rPr>
  </w:style>
  <w:style w:type="character" w:customStyle="1" w:styleId="Heading1Char">
    <w:name w:val="Heading 1 Char"/>
    <w:basedOn w:val="DefaultParagraphFont"/>
    <w:link w:val="Heading1"/>
    <w:uiPriority w:val="9"/>
    <w:rsid w:val="00955AE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cp:lastModifiedBy>
  <cp:revision>3</cp:revision>
  <dcterms:created xsi:type="dcterms:W3CDTF">2024-10-21T06:17:00Z</dcterms:created>
  <dcterms:modified xsi:type="dcterms:W3CDTF">2024-10-21T06:19:00Z</dcterms:modified>
</cp:coreProperties>
</file>