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762CCEE4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5A7B7E">
        <w:rPr>
          <w:rFonts w:ascii="GHEA Grapalat" w:hAnsi="GHEA Grapalat"/>
          <w:b/>
          <w:color w:val="FF0000"/>
          <w:sz w:val="24"/>
          <w:szCs w:val="24"/>
        </w:rPr>
        <w:t>21</w:t>
      </w:r>
      <w:r w:rsidR="00FC5A9D" w:rsidRPr="009E0CAD">
        <w:rPr>
          <w:rFonts w:ascii="GHEA Grapalat" w:hAnsi="GHEA Grapalat"/>
          <w:b/>
          <w:color w:val="FF0000"/>
          <w:sz w:val="24"/>
          <w:szCs w:val="24"/>
          <w:lang w:val="hy-AM"/>
        </w:rPr>
        <w:t>.</w:t>
      </w:r>
      <w:r w:rsidR="00FA3349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0C237C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C8D8F11" w14:textId="38A6A59C" w:rsidR="003C0E9F" w:rsidRPr="003F221D" w:rsidRDefault="000C29F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</w:t>
      </w:r>
      <w:r w:rsidR="003F221D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266ABE3" w14:textId="16039519" w:rsidR="00603661" w:rsidRDefault="003F221D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F221D">
        <w:rPr>
          <w:rFonts w:ascii="GHEA Grapalat" w:hAnsi="GHEA Grapalat"/>
          <w:b/>
          <w:sz w:val="24"/>
          <w:szCs w:val="24"/>
        </w:rPr>
        <w:t>Երևան քաղաքի տարածքային կենտրոնի դեղերի շրջանառության վերահսկողության բաժնի ավագ 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3F221D">
        <w:rPr>
          <w:rFonts w:ascii="GHEA Grapalat" w:hAnsi="GHEA Grapalat"/>
          <w:b/>
          <w:sz w:val="24"/>
          <w:szCs w:val="24"/>
        </w:rPr>
        <w:t xml:space="preserve"> (ծածկագիր՝ 66-28.1-Մ4-1)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4C24FC4" w14:textId="77777777" w:rsidR="003C0E9F" w:rsidRPr="004A61A0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DD228B" w14:textId="29AD5FFB" w:rsidR="00BE304B" w:rsidRPr="00BE304B" w:rsidRDefault="003F221D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F221D">
        <w:rPr>
          <w:rFonts w:ascii="GHEA Grapalat" w:hAnsi="GHEA Grapalat"/>
          <w:i/>
          <w:sz w:val="24"/>
          <w:szCs w:val="24"/>
          <w:lang w:val="hy-AM"/>
        </w:rPr>
        <w:t>Երևան քաղաքի տարածքային կենտրոնի դեղերի շրջանառության վերահսկողության բաժնի ավագ տեսուչ (ծածկագիր՝ 66-28.1-Մ4-1)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3C0E9F" w:rsidRPr="003C0E9F">
        <w:rPr>
          <w:rFonts w:ascii="GHEA Grapalat" w:hAnsi="GHEA Grapalat"/>
          <w:i/>
          <w:sz w:val="24"/>
          <w:szCs w:val="24"/>
        </w:rPr>
        <w:t>/քաղաքացիական ծառայողի կողմից իր ծառայողական պարտականությունները կատարելու ժամանակավոր անհնարինությ</w:t>
      </w:r>
      <w:r w:rsidR="00C6214B">
        <w:rPr>
          <w:rFonts w:ascii="GHEA Grapalat" w:hAnsi="GHEA Grapalat"/>
          <w:i/>
          <w:sz w:val="24"/>
          <w:szCs w:val="24"/>
          <w:lang w:val="hy-AM"/>
        </w:rPr>
        <w:t>ուն</w:t>
      </w:r>
      <w:r w:rsidR="003C0E9F" w:rsidRPr="003C0E9F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26354243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աշխատանքներին, ներառյալ՝ օրենքով սահմանված դեպքերում և կարգով ստուգումներին,</w:t>
      </w:r>
    </w:p>
    <w:p w14:paraId="643BDE7A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ստուգումներին, վարչական վարույթների իրականացման աշխատանքներին,</w:t>
      </w:r>
    </w:p>
    <w:p w14:paraId="67D2DBDD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աշխատանքներին,</w:t>
      </w:r>
    </w:p>
    <w:p w14:paraId="1F499C8E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աշխատանքներին՝ սահմանելով ժամկետներ դրանց վերացման համար,</w:t>
      </w:r>
    </w:p>
    <w:p w14:paraId="6607C34F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մասնակցում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աշխատանքներին՝ լիցենզավորող կամ թույլտվություն տրամադրող մարմիններին ներկայացնելու նպատակով, </w:t>
      </w:r>
    </w:p>
    <w:p w14:paraId="52DC91BA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մասնակցում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աշխատանքներին՝ ծխախոտային արտադրատեսակների կամ դրանց պատկանելիքների կամ ծխախոտային </w:t>
      </w: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2CF7937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«Նյութական պահուստի մասին» Հայաստանի Հանրապետության օրենքով իրեն վերապահված դեղերի շրջանառության ոլորտում վերահսկողական աշխատանքներ,</w:t>
      </w:r>
    </w:p>
    <w:p w14:paraId="1C6A1B5C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Հայաստանի Հանրապետության օրենսդրությամբ նախատեսված դեպքերում վարչական վարույթների հարուցման, ստուգումների և ուսումնասիրությունների աշխատանքներինին,</w:t>
      </w:r>
    </w:p>
    <w:p w14:paraId="1C97ED40" w14:textId="2DA84CF3" w:rsidR="007B7494" w:rsidRPr="004A61A0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դեղերի շրջանառության վերահսկողության ոլորտը կարգավորող իրավական ակտերի պահանջների խախտման հայտնաբերման դեպքերում օրենքով սահմանված պատասխանատվության միջոցների կիրառման վերաբերյալ առաջարկությունների կազմման աշխատանքներին։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587F97E3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A0A587A" w14:textId="5B2F5F9E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7E01D9EC" w:rsidR="00BE304B" w:rsidRPr="00E45167" w:rsidRDefault="003F221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3F221D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մեկ տարվա ստաժ կամ մեկ տարվա մասնագիտական աշխատանքային ստաժ կամ ստուգումների կազմակերպման և անցկացման բնագավառում կամ առողջապահության բնագավառում դեղագետի` մեկ տարվա աշխատանքային ստաժ։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457FA661" w:rsid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4D1EC05D" w14:textId="77777777" w:rsidR="003F221D" w:rsidRPr="00BE304B" w:rsidRDefault="003F221D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18E33AB5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Խնդրի լուծում</w:t>
      </w:r>
    </w:p>
    <w:p w14:paraId="604FF02B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Հաշվետվությունների մշակում</w:t>
      </w:r>
    </w:p>
    <w:p w14:paraId="75BD8739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Տեղեկատվության հավաքագրում, վերլուծություն</w:t>
      </w:r>
    </w:p>
    <w:p w14:paraId="10E3F6E7" w14:textId="02F97B3D" w:rsidR="00E45167" w:rsidRPr="00955AE4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15175AC8" w:rsid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C027642" w14:textId="77777777" w:rsidR="003F221D" w:rsidRPr="00BE304B" w:rsidRDefault="003F221D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6F56EE54" w14:textId="77777777" w:rsidR="003F221D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Բողոքների բավարարում</w:t>
      </w:r>
    </w:p>
    <w:p w14:paraId="7501FD21" w14:textId="77777777" w:rsidR="003F221D" w:rsidRPr="004D0800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6858DB7D" w14:textId="77777777" w:rsidR="003F221D" w:rsidRPr="000D78F6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0D78F6">
        <w:rPr>
          <w:rFonts w:ascii="GHEA Grapalat" w:hAnsi="GHEA Grapalat" w:cs="Sylfaen"/>
          <w:sz w:val="24"/>
          <w:szCs w:val="24"/>
          <w:lang w:val="hy-AM"/>
        </w:rPr>
        <w:t>Ելույթների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կազմակերպում</w:t>
      </w:r>
    </w:p>
    <w:p w14:paraId="238724B1" w14:textId="33E93808" w:rsidR="001033E9" w:rsidRPr="00955AE4" w:rsidRDefault="003F221D" w:rsidP="003F221D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0D78F6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Աշխատավարձի չափը՝</w:t>
      </w:r>
    </w:p>
    <w:p w14:paraId="1504D80A" w14:textId="6349FD90" w:rsidR="00E45167" w:rsidRPr="00E45167" w:rsidRDefault="003F221D" w:rsidP="001033E9">
      <w:pPr>
        <w:rPr>
          <w:rFonts w:ascii="GHEA Grapalat" w:hAnsi="GHEA Grapalat"/>
          <w:sz w:val="24"/>
          <w:szCs w:val="24"/>
          <w:lang w:val="hy-AM"/>
        </w:rPr>
      </w:pPr>
      <w:r w:rsidRPr="003F221D">
        <w:rPr>
          <w:rFonts w:ascii="GHEA Grapalat" w:hAnsi="GHEA Grapalat"/>
          <w:sz w:val="24"/>
          <w:szCs w:val="24"/>
        </w:rPr>
        <w:t>189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F221D">
        <w:rPr>
          <w:rFonts w:ascii="GHEA Grapalat" w:hAnsi="GHEA Grapalat"/>
          <w:sz w:val="24"/>
          <w:szCs w:val="24"/>
        </w:rPr>
        <w:t>696</w:t>
      </w:r>
      <w:r w:rsidR="006B1A81" w:rsidRPr="006B1A81">
        <w:rPr>
          <w:rFonts w:ascii="GHEA Grapalat" w:hAnsi="GHEA Grapalat"/>
          <w:sz w:val="24"/>
          <w:szCs w:val="24"/>
        </w:rPr>
        <w:t xml:space="preserve"> (հարյուր </w:t>
      </w:r>
      <w:r>
        <w:rPr>
          <w:rFonts w:ascii="GHEA Grapalat" w:hAnsi="GHEA Grapalat"/>
          <w:sz w:val="24"/>
          <w:szCs w:val="24"/>
          <w:lang w:val="hy-AM"/>
        </w:rPr>
        <w:t>ութսունինը</w:t>
      </w:r>
      <w:r w:rsidR="006B1A81" w:rsidRPr="006B1A81">
        <w:rPr>
          <w:rFonts w:ascii="GHEA Grapalat" w:hAnsi="GHEA Grapalat"/>
          <w:sz w:val="24"/>
          <w:szCs w:val="24"/>
        </w:rPr>
        <w:t xml:space="preserve"> հազար</w:t>
      </w:r>
      <w:r>
        <w:rPr>
          <w:rFonts w:ascii="GHEA Grapalat" w:hAnsi="GHEA Grapalat"/>
          <w:sz w:val="24"/>
          <w:szCs w:val="24"/>
          <w:lang w:val="hy-AM"/>
        </w:rPr>
        <w:t xml:space="preserve"> վեց հարյուր</w:t>
      </w:r>
      <w:r w:rsidR="006B1A81" w:rsidRPr="006B1A8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իննսունվեց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098BD074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EA6CA1">
        <w:rPr>
          <w:rFonts w:ascii="GHEA Grapalat" w:hAnsi="GHEA Grapalat"/>
          <w:color w:val="FF0000"/>
          <w:sz w:val="24"/>
          <w:szCs w:val="24"/>
        </w:rPr>
        <w:t>2</w:t>
      </w:r>
      <w:r w:rsidR="005A7B7E">
        <w:rPr>
          <w:rFonts w:ascii="GHEA Grapalat" w:hAnsi="GHEA Grapalat"/>
          <w:color w:val="FF0000"/>
          <w:sz w:val="24"/>
          <w:szCs w:val="24"/>
        </w:rPr>
        <w:t>6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0C237C">
        <w:rPr>
          <w:rFonts w:ascii="GHEA Grapalat" w:hAnsi="GHEA Grapalat"/>
          <w:color w:val="FF0000"/>
          <w:sz w:val="24"/>
          <w:szCs w:val="24"/>
          <w:lang w:val="hy-AM"/>
        </w:rPr>
        <w:t>նոյ</w:t>
      </w:r>
      <w:r w:rsidR="007C1DF7">
        <w:rPr>
          <w:rFonts w:ascii="GHEA Grapalat" w:hAnsi="GHEA Grapalat"/>
          <w:color w:val="FF0000"/>
          <w:sz w:val="24"/>
          <w:szCs w:val="24"/>
          <w:lang w:val="hy-AM"/>
        </w:rPr>
        <w:t>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669A4"/>
    <w:multiLevelType w:val="hybridMultilevel"/>
    <w:tmpl w:val="076ACC8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66DC4453"/>
    <w:multiLevelType w:val="hybridMultilevel"/>
    <w:tmpl w:val="DB84E42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37C"/>
    <w:rsid w:val="000C29FF"/>
    <w:rsid w:val="001033E9"/>
    <w:rsid w:val="00122856"/>
    <w:rsid w:val="0014469C"/>
    <w:rsid w:val="00144D10"/>
    <w:rsid w:val="001C644D"/>
    <w:rsid w:val="001F558E"/>
    <w:rsid w:val="0020011B"/>
    <w:rsid w:val="002708D0"/>
    <w:rsid w:val="002852B3"/>
    <w:rsid w:val="00297859"/>
    <w:rsid w:val="002D6499"/>
    <w:rsid w:val="002F2DEB"/>
    <w:rsid w:val="00317E13"/>
    <w:rsid w:val="00385C36"/>
    <w:rsid w:val="00391AAE"/>
    <w:rsid w:val="003A05D0"/>
    <w:rsid w:val="003A13AA"/>
    <w:rsid w:val="003C0E9F"/>
    <w:rsid w:val="003F221D"/>
    <w:rsid w:val="00462A4C"/>
    <w:rsid w:val="004A61A0"/>
    <w:rsid w:val="004A6EA9"/>
    <w:rsid w:val="004E481D"/>
    <w:rsid w:val="005579D7"/>
    <w:rsid w:val="005A7B7E"/>
    <w:rsid w:val="00603661"/>
    <w:rsid w:val="00607383"/>
    <w:rsid w:val="00674E4D"/>
    <w:rsid w:val="006B1A81"/>
    <w:rsid w:val="006C29A3"/>
    <w:rsid w:val="006D7F8E"/>
    <w:rsid w:val="00730728"/>
    <w:rsid w:val="007B7494"/>
    <w:rsid w:val="007C1DF7"/>
    <w:rsid w:val="007C7387"/>
    <w:rsid w:val="008346FD"/>
    <w:rsid w:val="0088734E"/>
    <w:rsid w:val="00890282"/>
    <w:rsid w:val="008A35FF"/>
    <w:rsid w:val="008D507E"/>
    <w:rsid w:val="008F461A"/>
    <w:rsid w:val="008F7D33"/>
    <w:rsid w:val="009471BD"/>
    <w:rsid w:val="00955AE4"/>
    <w:rsid w:val="0095624C"/>
    <w:rsid w:val="009A143A"/>
    <w:rsid w:val="009E0CAD"/>
    <w:rsid w:val="00AA0718"/>
    <w:rsid w:val="00B103B3"/>
    <w:rsid w:val="00BB2E62"/>
    <w:rsid w:val="00BC3D8C"/>
    <w:rsid w:val="00BE304B"/>
    <w:rsid w:val="00BF5799"/>
    <w:rsid w:val="00C11BC1"/>
    <w:rsid w:val="00C43DE3"/>
    <w:rsid w:val="00C6214B"/>
    <w:rsid w:val="00C81026"/>
    <w:rsid w:val="00D21A73"/>
    <w:rsid w:val="00D76820"/>
    <w:rsid w:val="00D81477"/>
    <w:rsid w:val="00E45167"/>
    <w:rsid w:val="00E527F2"/>
    <w:rsid w:val="00E75BBE"/>
    <w:rsid w:val="00EA6CA1"/>
    <w:rsid w:val="00F64E51"/>
    <w:rsid w:val="00FA3349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cp:lastPrinted>2024-09-09T07:02:00Z</cp:lastPrinted>
  <dcterms:created xsi:type="dcterms:W3CDTF">2024-11-21T10:18:00Z</dcterms:created>
  <dcterms:modified xsi:type="dcterms:W3CDTF">2024-11-21T10:19:00Z</dcterms:modified>
</cp:coreProperties>
</file>